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529E3" w14:textId="2B2A8743" w:rsidR="00B5070E" w:rsidRPr="009923C3" w:rsidRDefault="00B5070E" w:rsidP="00B5070E">
      <w:pPr>
        <w:tabs>
          <w:tab w:val="center" w:pos="4536"/>
          <w:tab w:val="right" w:pos="9923"/>
        </w:tabs>
        <w:spacing w:before="0" w:after="0"/>
        <w:ind w:right="2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bookmarkStart w:id="0" w:name="OLE_LINK3"/>
      <w:r w:rsidRPr="009923C3">
        <w:rPr>
          <w:rFonts w:ascii="Arial" w:eastAsia="游明朝" w:hAnsi="Arial" w:cs="Arial"/>
          <w:b/>
          <w:bCs/>
          <w:sz w:val="22"/>
          <w:szCs w:val="20"/>
          <w:lang w:val="en-GB" w:eastAsia="ja-JP"/>
        </w:rPr>
        <w:t>3GPP TSG RAN WG1 #</w:t>
      </w:r>
      <w:r w:rsidR="00926B35" w:rsidRPr="00A931A2">
        <w:rPr>
          <w:rFonts w:ascii="Arial" w:eastAsia="游明朝" w:hAnsi="Arial" w:cs="Arial"/>
          <w:b/>
          <w:bCs/>
          <w:sz w:val="22"/>
          <w:szCs w:val="20"/>
          <w:lang w:val="en-GB" w:eastAsia="ja-JP"/>
        </w:rPr>
        <w:t xml:space="preserve"> 112-bis-e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DC7009" w:rsidRPr="00DC7009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R1-2303709</w:t>
      </w:r>
    </w:p>
    <w:p w14:paraId="3CC48C1D" w14:textId="0E4AEA3B" w:rsidR="006549B4" w:rsidRPr="009923C3" w:rsidRDefault="00DE5092" w:rsidP="00B5070E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>
        <w:rPr>
          <w:rFonts w:ascii="Arial" w:eastAsia="ＭＳ 明朝" w:hAnsi="Arial"/>
          <w:b/>
          <w:noProof/>
          <w:sz w:val="20"/>
          <w:szCs w:val="20"/>
          <w:lang w:val="en-GB"/>
        </w:rPr>
        <w:t>e-Meeting</w:t>
      </w:r>
      <w:r w:rsidR="002009F9">
        <w:rPr>
          <w:rFonts w:ascii="Arial" w:eastAsia="ＭＳ 明朝" w:hAnsi="Arial"/>
          <w:b/>
          <w:noProof/>
          <w:sz w:val="20"/>
          <w:szCs w:val="20"/>
          <w:lang w:val="en-GB"/>
        </w:rPr>
        <w:t>,</w:t>
      </w:r>
      <w:r w:rsidR="002009F9" w:rsidRPr="009923C3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April 17th </w:t>
      </w:r>
      <w:r w:rsidR="002009F9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– </w:t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>April 26th</w:t>
      </w:r>
      <w:r w:rsidR="002009F9">
        <w:rPr>
          <w:rFonts w:ascii="Arial" w:eastAsia="ＭＳ 明朝" w:hAnsi="Arial"/>
          <w:b/>
          <w:noProof/>
          <w:sz w:val="20"/>
          <w:szCs w:val="20"/>
          <w:lang w:val="en-GB"/>
        </w:rPr>
        <w:t>, 20</w:t>
      </w:r>
      <w:r w:rsidR="00D517CC" w:rsidRPr="009923C3">
        <w:rPr>
          <w:rFonts w:ascii="Arial" w:eastAsia="ＭＳ 明朝" w:hAnsi="Arial"/>
          <w:b/>
          <w:noProof/>
          <w:sz w:val="20"/>
          <w:szCs w:val="20"/>
          <w:lang w:val="en-GB"/>
        </w:rPr>
        <w:t>2</w:t>
      </w:r>
      <w:r w:rsidR="002009F9">
        <w:rPr>
          <w:rFonts w:ascii="Arial" w:eastAsia="ＭＳ 明朝" w:hAnsi="Arial"/>
          <w:b/>
          <w:noProof/>
          <w:sz w:val="20"/>
          <w:szCs w:val="20"/>
          <w:lang w:val="en-GB"/>
        </w:rPr>
        <w:t>3</w:t>
      </w:r>
    </w:p>
    <w:p w14:paraId="3A28CBF6" w14:textId="18EE9A5D" w:rsidR="00B5070E" w:rsidRDefault="00B5070E" w:rsidP="00A931A2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5A6C57F4" w14:textId="77777777" w:rsidR="00CE78A8" w:rsidRPr="009923C3" w:rsidRDefault="00CE78A8" w:rsidP="00CE78A8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3E399BA7" w14:textId="7D8A0B94" w:rsidR="00CE78A8" w:rsidRPr="0081506F" w:rsidRDefault="00CE78A8" w:rsidP="00CE78A8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Discussion on </w:t>
      </w:r>
      <w:r w:rsidR="00F40346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other aspects </w:t>
      </w:r>
      <w:r w:rsidR="00D118FC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on </w:t>
      </w:r>
      <w:r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AI/ML for positioning accuracy enhancement</w:t>
      </w:r>
      <w:r w:rsidRPr="0081506F" w:rsidDel="00ED2E42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</w:p>
    <w:p w14:paraId="5A19BD2B" w14:textId="25D49798" w:rsidR="00877087" w:rsidRPr="0081506F" w:rsidRDefault="00877087" w:rsidP="0087708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9.2.</w:t>
      </w:r>
      <w:r w:rsidR="00E800F8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4.2</w:t>
      </w:r>
    </w:p>
    <w:p w14:paraId="3D1A1D81" w14:textId="6B088770" w:rsidR="006549B4" w:rsidRDefault="00B5070E" w:rsidP="006549B4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>
      <w:pPr>
        <w:keepNext/>
        <w:numPr>
          <w:ilvl w:val="0"/>
          <w:numId w:val="6"/>
        </w:numPr>
        <w:tabs>
          <w:tab w:val="left" w:pos="0"/>
          <w:tab w:val="num" w:pos="425"/>
        </w:tabs>
        <w:spacing w:before="180" w:after="120"/>
        <w:ind w:left="0" w:firstLine="0"/>
        <w:jc w:val="both"/>
        <w:outlineLvl w:val="0"/>
        <w:rPr>
          <w:rFonts w:ascii="Arial" w:eastAsia="ＭＳ 明朝" w:hAnsi="Arial"/>
          <w:b/>
          <w:bCs/>
          <w:kern w:val="28"/>
          <w:sz w:val="28"/>
          <w:lang w:eastAsia="ja-JP"/>
        </w:rPr>
      </w:pPr>
      <w:r w:rsidRPr="00A5776C">
        <w:rPr>
          <w:rFonts w:ascii="Arial" w:eastAsia="ＭＳ 明朝" w:hAnsi="Arial" w:hint="eastAsia"/>
          <w:b/>
          <w:bCs/>
          <w:kern w:val="28"/>
          <w:sz w:val="28"/>
          <w:lang w:eastAsia="ja-JP"/>
        </w:rPr>
        <w:t>Introduction</w:t>
      </w:r>
    </w:p>
    <w:p w14:paraId="54AB5433" w14:textId="52C0190D" w:rsidR="0081468E" w:rsidRPr="00A40A35" w:rsidRDefault="0081468E" w:rsidP="00A40A35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A40A35">
        <w:rPr>
          <w:rFonts w:eastAsiaTheme="minorEastAsia"/>
          <w:sz w:val="22"/>
          <w:szCs w:val="22"/>
        </w:rPr>
        <w:t>At the RAN#94-e meeting, a new SID [1] on “Study on Artificial Intelligence (AI)/Machine Learning (ML) for NR Air Interface” was approved. This SID captures the objective of SI in terms of potential specification impacts as following.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468E" w14:paraId="16C650DD" w14:textId="77777777" w:rsidTr="0081468E">
        <w:tc>
          <w:tcPr>
            <w:tcW w:w="9962" w:type="dxa"/>
          </w:tcPr>
          <w:p w14:paraId="25047681" w14:textId="456D740B" w:rsidR="00BA0B29" w:rsidRDefault="00BA0B29" w:rsidP="006E5C13">
            <w:pPr>
              <w:numPr>
                <w:ilvl w:val="0"/>
                <w:numId w:val="7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Assess potential specification impact, specifically for the agreed use cases in the final representative set and for a common framework:</w:t>
            </w:r>
          </w:p>
          <w:p w14:paraId="37430715" w14:textId="77777777" w:rsidR="00BA0B29" w:rsidRDefault="00BA0B29" w:rsidP="006E5C13">
            <w:pPr>
              <w:numPr>
                <w:ilvl w:val="1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PHY layer aspects, e.g., (RAN1)</w:t>
            </w:r>
          </w:p>
          <w:p w14:paraId="217390C4" w14:textId="77777777" w:rsidR="00BA0B29" w:rsidRDefault="00BA0B29" w:rsidP="006E5C13">
            <w:pPr>
              <w:numPr>
                <w:ilvl w:val="2"/>
                <w:numId w:val="8"/>
              </w:numPr>
              <w:spacing w:before="0"/>
              <w:ind w:hanging="357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Consider aspects related to, e.g., the potential specification of the AI Model lifecycle management, and dataset construction for training, </w:t>
            </w:r>
            <w:proofErr w:type="gramStart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validation</w:t>
            </w:r>
            <w:proofErr w:type="gramEnd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and test for the selected use cases</w:t>
            </w:r>
          </w:p>
          <w:p w14:paraId="69856466" w14:textId="39FF4A13" w:rsidR="00BA0B29" w:rsidRDefault="00BA0B29" w:rsidP="006E5C13">
            <w:pPr>
              <w:numPr>
                <w:ilvl w:val="2"/>
                <w:numId w:val="8"/>
              </w:numPr>
              <w:spacing w:before="0"/>
              <w:ind w:hanging="357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Use case and collaboration level specific specification impact, such as new </w:t>
            </w:r>
            <w:r w:rsidR="001D76A1">
              <w:rPr>
                <w:rFonts w:eastAsiaTheme="minorEastAsia" w:cs="Times"/>
                <w:bCs/>
                <w:color w:val="000000"/>
                <w:sz w:val="21"/>
                <w:szCs w:val="21"/>
              </w:rPr>
              <w:t>signaling</w:t>
            </w: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, means for training and validation data assistance, assistance information, measurement, and feedback</w:t>
            </w:r>
          </w:p>
          <w:p w14:paraId="3D699BE9" w14:textId="77777777" w:rsidR="00BA0B29" w:rsidRDefault="00BA0B29" w:rsidP="006E5C13">
            <w:pPr>
              <w:numPr>
                <w:ilvl w:val="1"/>
                <w:numId w:val="8"/>
              </w:numPr>
              <w:spacing w:before="0"/>
              <w:ind w:hanging="357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Protocol aspects, e.g., (RAN2) - RAN2 only starts the work after there is sufficient progress on the use case study in RAN1 </w:t>
            </w:r>
          </w:p>
          <w:p w14:paraId="178F00FB" w14:textId="659A92A6" w:rsidR="00BA0B29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Consider aspects related to, e.g., capability indication, </w:t>
            </w:r>
            <w:proofErr w:type="gramStart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configuration</w:t>
            </w:r>
            <w:proofErr w:type="gramEnd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and control procedures (training/inference), and management of data and AI/ML model, per RAN1 input </w:t>
            </w:r>
          </w:p>
          <w:p w14:paraId="64254DA9" w14:textId="77777777" w:rsidR="00BA0B29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Collaboration level specific specification impact per use case </w:t>
            </w:r>
          </w:p>
          <w:p w14:paraId="06213A3E" w14:textId="77777777" w:rsidR="00BA0B29" w:rsidRDefault="00BA0B29" w:rsidP="006E5C13">
            <w:pPr>
              <w:numPr>
                <w:ilvl w:val="1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Interoperability and testability aspects, e.g., (RAN4) - RAN4 only starts the work after there is sufficient progress on use case study in RAN1 and RAN2</w:t>
            </w:r>
          </w:p>
          <w:p w14:paraId="43C41AF0" w14:textId="77777777" w:rsidR="00BA0B29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Requirements and testing frameworks to validate AI/ML based performance enhancements and ensuring that UE and </w:t>
            </w:r>
            <w:proofErr w:type="spellStart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gNB</w:t>
            </w:r>
            <w:proofErr w:type="spellEnd"/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with AI/ML meet or exceed the existing minimum requirements if applicable</w:t>
            </w:r>
          </w:p>
          <w:p w14:paraId="01B4F922" w14:textId="0DA1F1E5" w:rsidR="0081468E" w:rsidRPr="00A40A35" w:rsidRDefault="00BA0B29" w:rsidP="006E5C13">
            <w:pPr>
              <w:numPr>
                <w:ilvl w:val="2"/>
                <w:numId w:val="8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>
              <w:rPr>
                <w:rFonts w:eastAsiaTheme="minorEastAsia" w:cs="Times"/>
                <w:bCs/>
                <w:color w:val="000000"/>
                <w:sz w:val="21"/>
                <w:szCs w:val="21"/>
              </w:rPr>
              <w:t>Consider the need and implications for AI/ML processing capabilities definition</w:t>
            </w:r>
          </w:p>
        </w:tc>
      </w:tr>
    </w:tbl>
    <w:p w14:paraId="20048F22" w14:textId="4BBE8EAD" w:rsidR="0081468E" w:rsidRPr="00A40A35" w:rsidRDefault="0081468E" w:rsidP="00A338CC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A40A35">
        <w:rPr>
          <w:rFonts w:eastAsiaTheme="minorEastAsia"/>
          <w:sz w:val="22"/>
          <w:szCs w:val="22"/>
        </w:rPr>
        <w:t xml:space="preserve">In this contribution, we discuss </w:t>
      </w:r>
      <w:bookmarkStart w:id="1" w:name="_Hlk99710673"/>
      <w:r w:rsidRPr="00A40A35">
        <w:rPr>
          <w:rFonts w:eastAsiaTheme="minorEastAsia"/>
          <w:sz w:val="22"/>
          <w:szCs w:val="22"/>
        </w:rPr>
        <w:t xml:space="preserve">potential specification impacts on AI/ML for </w:t>
      </w:r>
      <w:r w:rsidR="00BA0B29">
        <w:rPr>
          <w:rFonts w:eastAsiaTheme="minorEastAsia"/>
          <w:sz w:val="22"/>
          <w:szCs w:val="22"/>
        </w:rPr>
        <w:t>positioning accuracy</w:t>
      </w:r>
      <w:r w:rsidRPr="00A40A35">
        <w:rPr>
          <w:rFonts w:eastAsiaTheme="minorEastAsia"/>
          <w:sz w:val="22"/>
          <w:szCs w:val="22"/>
        </w:rPr>
        <w:t xml:space="preserve"> enhancements</w:t>
      </w:r>
      <w:r w:rsidR="00287FEE">
        <w:rPr>
          <w:rFonts w:eastAsiaTheme="minorEastAsia"/>
          <w:sz w:val="22"/>
          <w:szCs w:val="22"/>
        </w:rPr>
        <w:t xml:space="preserve"> </w:t>
      </w:r>
      <w:r w:rsidR="00287FEE">
        <w:rPr>
          <w:rFonts w:eastAsiaTheme="minorEastAsia" w:hint="eastAsia"/>
          <w:sz w:val="22"/>
          <w:szCs w:val="22"/>
          <w:lang w:eastAsia="zh-CN"/>
        </w:rPr>
        <w:t>ba</w:t>
      </w:r>
      <w:r w:rsidR="00287FEE">
        <w:rPr>
          <w:rFonts w:eastAsiaTheme="minorEastAsia"/>
          <w:sz w:val="22"/>
          <w:szCs w:val="22"/>
        </w:rPr>
        <w:t>sed on sub use cases</w:t>
      </w:r>
      <w:r w:rsidRPr="00A40A35">
        <w:rPr>
          <w:rFonts w:eastAsiaTheme="minorEastAsia"/>
          <w:sz w:val="22"/>
          <w:szCs w:val="22"/>
        </w:rPr>
        <w:t>.</w:t>
      </w:r>
      <w:bookmarkEnd w:id="1"/>
    </w:p>
    <w:p w14:paraId="3B4FECAE" w14:textId="7A44B75D" w:rsidR="005C2587" w:rsidRPr="005C2587" w:rsidRDefault="005C2587" w:rsidP="00A338CC">
      <w:pPr>
        <w:keepNext/>
        <w:numPr>
          <w:ilvl w:val="0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 w:val="28"/>
          <w:lang w:eastAsia="ja-JP"/>
        </w:rPr>
      </w:pPr>
      <w:bookmarkStart w:id="2" w:name="DocumentFor"/>
      <w:bookmarkEnd w:id="0"/>
      <w:bookmarkEnd w:id="2"/>
      <w:r>
        <w:rPr>
          <w:rFonts w:ascii="Arial" w:eastAsia="ＭＳ 明朝" w:hAnsi="Arial"/>
          <w:b/>
          <w:bCs/>
          <w:kern w:val="28"/>
          <w:sz w:val="28"/>
          <w:lang w:eastAsia="ja-JP"/>
        </w:rPr>
        <w:t>Discussion</w:t>
      </w:r>
    </w:p>
    <w:p w14:paraId="184D5822" w14:textId="6B2E17DE" w:rsidR="00D11302" w:rsidRPr="00A2435D" w:rsidRDefault="00CB5EA8" w:rsidP="006E5C13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 w:rsidRPr="00A2435D">
        <w:rPr>
          <w:rFonts w:eastAsiaTheme="minorEastAsia"/>
          <w:sz w:val="22"/>
          <w:szCs w:val="22"/>
          <w:lang w:val="en-US" w:eastAsia="en-US"/>
        </w:rPr>
        <w:t>At the</w:t>
      </w:r>
      <w:r w:rsidR="00B56A2C" w:rsidRPr="00A2435D">
        <w:rPr>
          <w:rFonts w:eastAsiaTheme="minorEastAsia"/>
          <w:sz w:val="22"/>
          <w:szCs w:val="22"/>
          <w:lang w:val="en-US" w:eastAsia="en-US"/>
        </w:rPr>
        <w:t xml:space="preserve"> RAN1#110</w:t>
      </w:r>
      <w:r w:rsidR="004D7F07" w:rsidRPr="00A2435D">
        <w:rPr>
          <w:rFonts w:eastAsiaTheme="minorEastAsia"/>
          <w:sz w:val="22"/>
          <w:szCs w:val="22"/>
          <w:lang w:val="en-US" w:eastAsia="en-US"/>
        </w:rPr>
        <w:t>bis-e</w:t>
      </w:r>
      <w:r w:rsidR="00B56A2C" w:rsidRPr="00A2435D">
        <w:rPr>
          <w:rFonts w:eastAsiaTheme="minorEastAsia"/>
          <w:sz w:val="22"/>
          <w:szCs w:val="22"/>
          <w:lang w:val="en-US" w:eastAsia="en-US"/>
        </w:rPr>
        <w:t xml:space="preserve"> meeting</w:t>
      </w:r>
      <w:r w:rsidR="005A5462" w:rsidRPr="00A2435D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5A5462" w:rsidRPr="00A2435D">
        <w:rPr>
          <w:rFonts w:eastAsiaTheme="minorEastAsia"/>
          <w:sz w:val="22"/>
          <w:szCs w:val="22"/>
          <w:lang w:val="en-US" w:eastAsia="en-US"/>
        </w:rPr>
        <w:t xml:space="preserve">following </w:t>
      </w:r>
      <w:r w:rsidR="002403F0" w:rsidRPr="00A2435D">
        <w:rPr>
          <w:rFonts w:eastAsiaTheme="minorEastAsia"/>
          <w:sz w:val="22"/>
          <w:szCs w:val="22"/>
          <w:lang w:val="en-US" w:eastAsia="en-US"/>
        </w:rPr>
        <w:t xml:space="preserve">agreement was </w:t>
      </w:r>
      <w:r w:rsidR="00A2435D">
        <w:rPr>
          <w:rFonts w:eastAsiaTheme="minorEastAsia"/>
          <w:sz w:val="22"/>
          <w:szCs w:val="22"/>
          <w:lang w:val="en-US" w:eastAsia="en-US"/>
        </w:rPr>
        <w:t>made</w:t>
      </w:r>
      <w:r w:rsidR="002403F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E406B" w:rsidRPr="00A2435D">
        <w:rPr>
          <w:rFonts w:eastAsiaTheme="minorEastAsia"/>
          <w:sz w:val="22"/>
          <w:szCs w:val="22"/>
          <w:lang w:val="en-US" w:eastAsia="en-US"/>
        </w:rPr>
        <w:t>for</w:t>
      </w:r>
      <w:r w:rsidR="00A2435D">
        <w:rPr>
          <w:rFonts w:eastAsiaTheme="minorEastAsia"/>
          <w:sz w:val="22"/>
          <w:szCs w:val="22"/>
          <w:lang w:val="en-US" w:eastAsia="en-US"/>
        </w:rPr>
        <w:t xml:space="preserve"> the</w:t>
      </w:r>
      <w:r w:rsidR="00FE406B" w:rsidRPr="00A2435D">
        <w:rPr>
          <w:rFonts w:eastAsiaTheme="minorEastAsia"/>
          <w:sz w:val="22"/>
          <w:szCs w:val="22"/>
          <w:lang w:val="en-US" w:eastAsia="en-US"/>
        </w:rPr>
        <w:t xml:space="preserve"> study </w:t>
      </w:r>
      <w:r w:rsidR="009354EA" w:rsidRPr="00A2435D">
        <w:rPr>
          <w:rFonts w:eastAsiaTheme="minorEastAsia"/>
          <w:sz w:val="22"/>
          <w:szCs w:val="22"/>
          <w:lang w:val="en-US" w:eastAsia="en-US"/>
        </w:rPr>
        <w:t>o</w:t>
      </w:r>
      <w:r w:rsidR="009354EA">
        <w:rPr>
          <w:rFonts w:eastAsiaTheme="minorEastAsia"/>
          <w:sz w:val="22"/>
          <w:szCs w:val="22"/>
          <w:lang w:val="en-US" w:eastAsia="en-US"/>
        </w:rPr>
        <w:t>n</w:t>
      </w:r>
      <w:r w:rsidR="009354EA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E406B" w:rsidRPr="00A2435D">
        <w:rPr>
          <w:rFonts w:eastAsiaTheme="minorEastAsia"/>
          <w:sz w:val="22"/>
          <w:szCs w:val="22"/>
          <w:lang w:val="en-US" w:eastAsia="en-US"/>
        </w:rPr>
        <w:t>benefit(s) and specification impact</w:t>
      </w:r>
      <w:r w:rsidR="003A09B1" w:rsidRPr="00A2435D">
        <w:rPr>
          <w:rFonts w:eastAsiaTheme="minorEastAsia"/>
          <w:sz w:val="22"/>
          <w:szCs w:val="22"/>
          <w:lang w:val="en-US" w:eastAsia="en-US"/>
        </w:rPr>
        <w:t xml:space="preserve"> of AI/ML based </w:t>
      </w:r>
      <w:r w:rsidR="00461ED8" w:rsidRPr="00A2435D">
        <w:rPr>
          <w:rFonts w:eastAsiaTheme="minorEastAsia"/>
          <w:sz w:val="22"/>
          <w:szCs w:val="22"/>
          <w:lang w:val="en-US" w:eastAsia="en-US"/>
        </w:rPr>
        <w:t>positioning</w:t>
      </w:r>
      <w:r w:rsidR="003A09B1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B55523" w:rsidRPr="00A2435D">
        <w:rPr>
          <w:rFonts w:eastAsiaTheme="minorEastAsia"/>
          <w:sz w:val="22"/>
          <w:szCs w:val="22"/>
          <w:lang w:val="en-US" w:eastAsia="en-US"/>
        </w:rPr>
        <w:t>accuracy enhancement</w:t>
      </w:r>
      <w:r w:rsidR="00B55523" w:rsidRPr="00A2435D" w:rsidDel="00B55523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592DA8" w:rsidRPr="00A2435D">
        <w:rPr>
          <w:rFonts w:eastAsiaTheme="minorEastAsia"/>
          <w:sz w:val="22"/>
          <w:szCs w:val="22"/>
          <w:lang w:val="en-US" w:eastAsia="en-US"/>
        </w:rPr>
        <w:t>[2]</w:t>
      </w:r>
      <w:r w:rsidR="003A09B1" w:rsidRPr="00A2435D">
        <w:rPr>
          <w:rFonts w:eastAsiaTheme="minorEastAsia"/>
          <w:sz w:val="22"/>
          <w:szCs w:val="22"/>
          <w:lang w:val="en-US"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5F80" w14:paraId="4D45C635" w14:textId="77777777" w:rsidTr="006D5F80">
        <w:tc>
          <w:tcPr>
            <w:tcW w:w="9962" w:type="dxa"/>
          </w:tcPr>
          <w:p w14:paraId="32FC38DE" w14:textId="77777777" w:rsidR="006D5F80" w:rsidRPr="00A2435D" w:rsidRDefault="006D5F80" w:rsidP="008332E6">
            <w:pPr>
              <w:pStyle w:val="B2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  <w:lang w:val="en-US" w:eastAsia="en-US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val="en-US" w:eastAsia="en-US"/>
              </w:rPr>
              <w:t>Agreement</w:t>
            </w:r>
          </w:p>
          <w:p w14:paraId="5F11F294" w14:textId="4640920D" w:rsidR="002C07FA" w:rsidRPr="002C07FA" w:rsidRDefault="002C07FA" w:rsidP="006E5C13">
            <w:pPr>
              <w:pStyle w:val="B2"/>
              <w:spacing w:after="60"/>
              <w:ind w:leftChars="50" w:left="120" w:firstLin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Study and provide inputs on benefit(s) and potential specification impact at least for the following cases </w:t>
            </w:r>
            <w:r w:rsidR="004947C8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of </w:t>
            </w: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AI/ML based positioning accuracy enhancement</w:t>
            </w:r>
            <w:r w:rsidR="0032586A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: </w:t>
            </w:r>
          </w:p>
          <w:p w14:paraId="4E93FCEB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1: UE-based positioning with UE-side model, direct AI/ML or AI/ML assisted positioning</w:t>
            </w:r>
          </w:p>
          <w:p w14:paraId="1E5AA574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2a: UE-assisted/LMF-based positioning with UE-side model, AI/ML assisted positioning</w:t>
            </w:r>
          </w:p>
          <w:p w14:paraId="168A2411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2b: UE-assisted/LMF-based positioning with LMF-side model, direct AI/ML positioning</w:t>
            </w:r>
          </w:p>
          <w:p w14:paraId="4C965A3F" w14:textId="77777777" w:rsidR="002C07FA" w:rsidRPr="002C07FA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Case 3a: NG-RAN node assisted positioning with </w:t>
            </w:r>
            <w:proofErr w:type="spellStart"/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gNB</w:t>
            </w:r>
            <w:proofErr w:type="spellEnd"/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-side model, AI/ML assisted positioning</w:t>
            </w:r>
          </w:p>
          <w:p w14:paraId="22EF315F" w14:textId="55A7812E" w:rsidR="006D5F80" w:rsidRPr="00A2435D" w:rsidRDefault="002C07FA" w:rsidP="006E5C13">
            <w:pPr>
              <w:pStyle w:val="B2"/>
              <w:numPr>
                <w:ilvl w:val="0"/>
                <w:numId w:val="18"/>
              </w:numPr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2C07FA">
              <w:rPr>
                <w:rFonts w:eastAsiaTheme="minorEastAsia" w:cs="Times"/>
                <w:bCs/>
                <w:color w:val="000000"/>
                <w:sz w:val="21"/>
                <w:szCs w:val="21"/>
              </w:rPr>
              <w:t>Case 3b: NG-RAN node assisted positioning with LMF-side model, direct AI/ML positioning</w:t>
            </w:r>
          </w:p>
        </w:tc>
      </w:tr>
    </w:tbl>
    <w:p w14:paraId="75C78891" w14:textId="60E92717" w:rsidR="003A09B1" w:rsidRPr="00A2435D" w:rsidRDefault="003B2F79" w:rsidP="008332E6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 w:rsidRPr="00A2435D">
        <w:rPr>
          <w:rFonts w:eastAsiaTheme="minorEastAsia"/>
          <w:sz w:val="22"/>
          <w:szCs w:val="22"/>
          <w:lang w:val="en-US" w:eastAsia="en-US"/>
        </w:rPr>
        <w:lastRenderedPageBreak/>
        <w:t xml:space="preserve">We discuss </w:t>
      </w:r>
      <w:r w:rsidR="00143A4A" w:rsidRPr="00A2435D">
        <w:rPr>
          <w:rFonts w:eastAsiaTheme="minorEastAsia"/>
          <w:sz w:val="22"/>
          <w:szCs w:val="22"/>
          <w:lang w:val="en-US" w:eastAsia="en-US"/>
        </w:rPr>
        <w:t>t</w:t>
      </w:r>
      <w:r w:rsidR="00D1510B" w:rsidRPr="00A2435D">
        <w:rPr>
          <w:rFonts w:eastAsiaTheme="minorEastAsia"/>
          <w:sz w:val="22"/>
          <w:szCs w:val="22"/>
          <w:lang w:val="en-US" w:eastAsia="en-US"/>
        </w:rPr>
        <w:t xml:space="preserve">he potential </w:t>
      </w:r>
      <w:r w:rsidR="00BF6700" w:rsidRPr="00A2435D">
        <w:rPr>
          <w:rFonts w:eastAsiaTheme="minorEastAsia"/>
          <w:sz w:val="22"/>
          <w:szCs w:val="22"/>
          <w:lang w:val="en-US" w:eastAsia="en-US"/>
        </w:rPr>
        <w:t>specification impact</w:t>
      </w:r>
      <w:r w:rsidR="009E2410" w:rsidRPr="00A2435D">
        <w:rPr>
          <w:rFonts w:eastAsiaTheme="minorEastAsia"/>
          <w:sz w:val="22"/>
          <w:szCs w:val="22"/>
          <w:lang w:val="en-US" w:eastAsia="en-US"/>
        </w:rPr>
        <w:t>s</w:t>
      </w:r>
      <w:r w:rsidR="00BF670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BD3BAD" w:rsidRPr="00A2435D">
        <w:rPr>
          <w:rFonts w:eastAsiaTheme="minorEastAsia"/>
          <w:sz w:val="22"/>
          <w:szCs w:val="22"/>
          <w:lang w:val="en-US" w:eastAsia="en-US"/>
        </w:rPr>
        <w:t xml:space="preserve">of </w:t>
      </w:r>
      <w:r w:rsidR="002750BC" w:rsidRPr="00A2435D">
        <w:rPr>
          <w:rFonts w:eastAsiaTheme="minorEastAsia"/>
          <w:sz w:val="22"/>
          <w:szCs w:val="22"/>
          <w:lang w:val="en-US" w:eastAsia="en-US"/>
        </w:rPr>
        <w:t xml:space="preserve">positioning accuracy enhancements </w:t>
      </w:r>
      <w:r w:rsidR="00B6122C" w:rsidRPr="00A2435D">
        <w:rPr>
          <w:rFonts w:eastAsiaTheme="minorEastAsia"/>
          <w:sz w:val="22"/>
          <w:szCs w:val="22"/>
          <w:lang w:val="en-US" w:eastAsia="en-US"/>
        </w:rPr>
        <w:t xml:space="preserve">from </w:t>
      </w:r>
      <w:r w:rsidR="00C97ABA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>perspectives of model inference</w:t>
      </w:r>
      <w:r w:rsidR="000D1A8B">
        <w:rPr>
          <w:rFonts w:eastAsiaTheme="minorEastAsia"/>
          <w:sz w:val="22"/>
          <w:szCs w:val="22"/>
          <w:lang w:val="en-US" w:eastAsia="en-US"/>
        </w:rPr>
        <w:t>, da</w:t>
      </w:r>
      <w:r w:rsidR="00EF2117">
        <w:rPr>
          <w:rFonts w:eastAsiaTheme="minorEastAsia"/>
          <w:sz w:val="22"/>
          <w:szCs w:val="22"/>
          <w:lang w:val="en-US" w:eastAsia="en-US"/>
        </w:rPr>
        <w:t>ta collection</w:t>
      </w:r>
      <w:r w:rsidR="002A43D3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7F1410">
        <w:rPr>
          <w:rFonts w:eastAsiaTheme="minorEastAsia"/>
          <w:sz w:val="22"/>
          <w:szCs w:val="22"/>
          <w:lang w:val="en-US" w:eastAsia="en-US"/>
        </w:rPr>
        <w:t>performance</w:t>
      </w:r>
      <w:r w:rsidR="007F1410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monitoring </w:t>
      </w:r>
      <w:r w:rsidR="002A43D3">
        <w:rPr>
          <w:rFonts w:eastAsiaTheme="minorEastAsia"/>
          <w:sz w:val="22"/>
          <w:szCs w:val="22"/>
          <w:lang w:val="en-US" w:eastAsia="en-US"/>
        </w:rPr>
        <w:t xml:space="preserve">and </w:t>
      </w:r>
      <w:r w:rsidR="002175FE">
        <w:rPr>
          <w:rFonts w:eastAsiaTheme="minorEastAsia"/>
          <w:sz w:val="22"/>
          <w:szCs w:val="22"/>
          <w:lang w:val="en-US" w:eastAsia="en-US"/>
        </w:rPr>
        <w:t xml:space="preserve">life cycle management </w:t>
      </w:r>
      <w:r w:rsidR="00EF2117">
        <w:rPr>
          <w:rFonts w:eastAsiaTheme="minorEastAsia"/>
          <w:sz w:val="22"/>
          <w:szCs w:val="22"/>
          <w:lang w:val="en-US" w:eastAsia="en-US"/>
        </w:rPr>
        <w:t>based on</w:t>
      </w:r>
      <w:r w:rsidR="00EF2117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2867E9" w:rsidRPr="00A2435D">
        <w:rPr>
          <w:rFonts w:eastAsiaTheme="minorEastAsia"/>
          <w:sz w:val="22"/>
          <w:szCs w:val="22"/>
          <w:lang w:val="en-US" w:eastAsia="en-US"/>
        </w:rPr>
        <w:t>above cases</w:t>
      </w:r>
      <w:r w:rsidR="00D1510B" w:rsidRPr="00A2435D">
        <w:rPr>
          <w:rFonts w:eastAsiaTheme="minorEastAsia"/>
          <w:sz w:val="22"/>
          <w:szCs w:val="22"/>
          <w:lang w:val="en-US" w:eastAsia="en-US"/>
        </w:rPr>
        <w:t>.</w:t>
      </w:r>
    </w:p>
    <w:p w14:paraId="5B850005" w14:textId="63572677" w:rsidR="00EF2117" w:rsidRPr="006E5C13" w:rsidRDefault="00EF2117" w:rsidP="00143A4A">
      <w:pPr>
        <w:keepNext/>
        <w:numPr>
          <w:ilvl w:val="1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Cs w:val="22"/>
          <w:lang w:eastAsia="ja-JP"/>
        </w:rPr>
      </w:pPr>
      <w:r>
        <w:rPr>
          <w:rFonts w:ascii="Arial" w:eastAsiaTheme="minorEastAsia" w:hAnsi="Arial"/>
          <w:b/>
          <w:bCs/>
          <w:kern w:val="28"/>
          <w:szCs w:val="22"/>
          <w:lang w:eastAsia="zh-CN"/>
        </w:rPr>
        <w:t>Model inference</w:t>
      </w:r>
    </w:p>
    <w:p w14:paraId="216B90C7" w14:textId="6B8D9709" w:rsidR="00266C1F" w:rsidRPr="00C97ABA" w:rsidRDefault="003A0E01" w:rsidP="00266C1F">
      <w:pPr>
        <w:rPr>
          <w:rFonts w:eastAsiaTheme="minorEastAsia"/>
          <w:sz w:val="22"/>
          <w:szCs w:val="22"/>
        </w:rPr>
      </w:pPr>
      <w:r w:rsidRPr="00A931A2">
        <w:rPr>
          <w:rFonts w:eastAsiaTheme="minorEastAsia"/>
          <w:sz w:val="22"/>
          <w:szCs w:val="22"/>
          <w:lang w:eastAsia="zh-CN"/>
        </w:rPr>
        <w:t>The f</w:t>
      </w:r>
      <w:r w:rsidR="00BF4A15" w:rsidRPr="00A931A2">
        <w:rPr>
          <w:rFonts w:eastAsiaTheme="minorEastAsia"/>
          <w:sz w:val="22"/>
          <w:szCs w:val="22"/>
          <w:lang w:eastAsia="zh-CN"/>
        </w:rPr>
        <w:t xml:space="preserve">ollowing agreement </w:t>
      </w:r>
      <w:r w:rsidR="00BF4A15" w:rsidRPr="00C97ABA">
        <w:rPr>
          <w:rFonts w:eastAsiaTheme="minorEastAsia"/>
          <w:sz w:val="22"/>
          <w:szCs w:val="22"/>
        </w:rPr>
        <w:t>was made at the RAN1#11</w:t>
      </w:r>
      <w:r w:rsidR="00D6203A" w:rsidRPr="00C97ABA">
        <w:rPr>
          <w:rFonts w:eastAsiaTheme="minorEastAsia" w:hint="eastAsia"/>
          <w:sz w:val="22"/>
          <w:szCs w:val="22"/>
          <w:lang w:eastAsia="zh-CN"/>
        </w:rPr>
        <w:t>2</w:t>
      </w:r>
      <w:r w:rsidR="00BF4A15" w:rsidRPr="00C97ABA">
        <w:rPr>
          <w:rFonts w:eastAsiaTheme="minorEastAsia"/>
          <w:sz w:val="22"/>
          <w:szCs w:val="22"/>
        </w:rPr>
        <w:t xml:space="preserve"> meeting</w:t>
      </w:r>
      <w:r w:rsidRPr="00C97ABA">
        <w:rPr>
          <w:rFonts w:eastAsiaTheme="minorEastAsia"/>
          <w:sz w:val="22"/>
          <w:szCs w:val="22"/>
        </w:rPr>
        <w:t xml:space="preserve"> </w:t>
      </w:r>
      <w:r w:rsidR="00BF4A15" w:rsidRPr="00C97ABA">
        <w:rPr>
          <w:rFonts w:eastAsiaTheme="minorEastAsia"/>
          <w:sz w:val="22"/>
          <w:szCs w:val="22"/>
        </w:rPr>
        <w:t xml:space="preserve">for </w:t>
      </w:r>
      <w:r w:rsidR="0065025B" w:rsidRPr="00C97ABA">
        <w:rPr>
          <w:rFonts w:eastAsiaTheme="minorEastAsia"/>
          <w:sz w:val="22"/>
          <w:szCs w:val="22"/>
        </w:rPr>
        <w:t>model inference</w:t>
      </w:r>
      <w:r w:rsidRPr="00C97ABA">
        <w:rPr>
          <w:rFonts w:eastAsiaTheme="minorEastAsia"/>
          <w:sz w:val="22"/>
          <w:szCs w:val="22"/>
        </w:rPr>
        <w:t xml:space="preserve"> [3]</w:t>
      </w:r>
      <w:r w:rsidR="0065025B" w:rsidRPr="00C97ABA">
        <w:rPr>
          <w:rFonts w:eastAsiaTheme="minorEastAsia"/>
          <w:sz w:val="22"/>
          <w:szCs w:val="22"/>
        </w:rPr>
        <w:t xml:space="preserve">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025B" w14:paraId="36547BB1" w14:textId="77777777" w:rsidTr="0065025B">
        <w:tc>
          <w:tcPr>
            <w:tcW w:w="9962" w:type="dxa"/>
          </w:tcPr>
          <w:p w14:paraId="3DD35D91" w14:textId="77777777" w:rsidR="00DE18AF" w:rsidRPr="00DE18AF" w:rsidRDefault="00DE18AF" w:rsidP="00DE18AF">
            <w:pPr>
              <w:ind w:leftChars="75" w:left="18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eastAsia="ja-JP"/>
              </w:rPr>
            </w:pPr>
            <w:r w:rsidRPr="00DE18AF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eastAsia="ja-JP"/>
              </w:rPr>
              <w:t>Agreement</w:t>
            </w:r>
          </w:p>
          <w:p w14:paraId="70B95173" w14:textId="77777777" w:rsidR="00DE18AF" w:rsidRPr="00A931A2" w:rsidRDefault="00DE18AF" w:rsidP="00A931A2">
            <w:pPr>
              <w:spacing w:before="0"/>
              <w:ind w:leftChars="75" w:left="18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Regarding AI/ML model inference, to study the potential specification impact (including the feasibility, and the necessity of specifying AI/ML model input and/or output) at least for the following aspects for AI/ML based positioning accuracy enhancement</w:t>
            </w:r>
          </w:p>
          <w:p w14:paraId="10769773" w14:textId="77777777" w:rsidR="00DE18AF" w:rsidRPr="00A931A2" w:rsidRDefault="00DE18AF" w:rsidP="00A931A2">
            <w:pPr>
              <w:numPr>
                <w:ilvl w:val="0"/>
                <w:numId w:val="44"/>
              </w:numPr>
              <w:tabs>
                <w:tab w:val="num" w:pos="720"/>
              </w:tabs>
              <w:spacing w:before="0"/>
              <w:ind w:leftChars="75" w:left="54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For direct AI/ML positioning (Case 2b and 3b), type of measurement(s) as model inference input considering performance impact and associated signaling overhead</w:t>
            </w:r>
          </w:p>
          <w:p w14:paraId="309CD532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Potential new measurement: CIR/PDP</w:t>
            </w:r>
          </w:p>
          <w:p w14:paraId="0BAB9E68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existing measurement: e.g., RSRP/RSRPP/RSTD</w:t>
            </w:r>
          </w:p>
          <w:p w14:paraId="51E8BAF2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Note1: details of potential new measurement and/or potential enhancement to existing measurement is to be studied </w:t>
            </w:r>
          </w:p>
          <w:p w14:paraId="6858B479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Note2: study the impact of model input for other cases are not precluded</w:t>
            </w:r>
          </w:p>
          <w:p w14:paraId="2E1068A4" w14:textId="77777777" w:rsidR="00DE18AF" w:rsidRPr="00A931A2" w:rsidRDefault="00DE18AF" w:rsidP="00A931A2">
            <w:pPr>
              <w:numPr>
                <w:ilvl w:val="0"/>
                <w:numId w:val="44"/>
              </w:numPr>
              <w:tabs>
                <w:tab w:val="num" w:pos="720"/>
              </w:tabs>
              <w:spacing w:before="0"/>
              <w:ind w:leftChars="75" w:left="54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For AI/ML assisted positioning with UE-assisted (Case 2a) and NG-RAN node assisted positioning (Case 3a), measurement report to carry model output to LMF</w:t>
            </w:r>
          </w:p>
          <w:p w14:paraId="468B1785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 xml:space="preserve">new measurement report: e.g., </w:t>
            </w:r>
            <w:proofErr w:type="spellStart"/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ToA</w:t>
            </w:r>
            <w:proofErr w:type="spellEnd"/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, path phase</w:t>
            </w:r>
          </w:p>
          <w:p w14:paraId="61122F24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existing measurement report: e.g., RSTD, LOS/NLOS indicator, RSRPP</w:t>
            </w:r>
          </w:p>
          <w:p w14:paraId="11A77284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 xml:space="preserve">enhancement of existing measurement report: e.g., soft information/high resolution of RSTD </w:t>
            </w:r>
          </w:p>
          <w:p w14:paraId="5FE0DDC9" w14:textId="77777777" w:rsidR="00DE18AF" w:rsidRPr="00A931A2" w:rsidRDefault="00DE18AF" w:rsidP="00A931A2">
            <w:pPr>
              <w:numPr>
                <w:ilvl w:val="0"/>
                <w:numId w:val="44"/>
              </w:numPr>
              <w:tabs>
                <w:tab w:val="num" w:pos="720"/>
              </w:tabs>
              <w:spacing w:before="0"/>
              <w:ind w:leftChars="75" w:left="54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Assistance signaling and procedure to facilitate model inference for both UE-side and Network-side model</w:t>
            </w:r>
          </w:p>
          <w:p w14:paraId="50A94BD3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RS configurations</w:t>
            </w:r>
          </w:p>
          <w:p w14:paraId="09CEB566" w14:textId="77777777" w:rsidR="00DE18AF" w:rsidRPr="00A931A2" w:rsidRDefault="00DE18AF" w:rsidP="00A931A2">
            <w:pPr>
              <w:numPr>
                <w:ilvl w:val="2"/>
                <w:numId w:val="44"/>
              </w:num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 xml:space="preserve">Other assistance information is not precluded </w:t>
            </w:r>
          </w:p>
          <w:p w14:paraId="2E70BECD" w14:textId="1FFD8F96" w:rsidR="0065025B" w:rsidRPr="006E5C13" w:rsidRDefault="00DE18AF" w:rsidP="00A931A2">
            <w:pPr>
              <w:spacing w:before="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GB" w:eastAsia="ja-JP"/>
              </w:rPr>
            </w:pPr>
            <w:r w:rsidRPr="00A931A2">
              <w:rPr>
                <w:rFonts w:eastAsiaTheme="minorEastAsia" w:cs="Times"/>
                <w:bCs/>
                <w:color w:val="000000"/>
                <w:sz w:val="21"/>
                <w:szCs w:val="21"/>
                <w:lang w:eastAsia="ja-JP"/>
              </w:rPr>
              <w:t>Note: Companies are encouraged to report their assumption of functionality and their assumption of information element(s) of AI/ML functionality identification for AI/ML based positioning with UE-side model (Case 1 and 2a).</w:t>
            </w:r>
          </w:p>
        </w:tc>
      </w:tr>
    </w:tbl>
    <w:p w14:paraId="37ACFD89" w14:textId="5970ED1F" w:rsidR="002123B6" w:rsidRDefault="007E3B47" w:rsidP="00EF2117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 xml:space="preserve">From </w:t>
      </w:r>
      <w:r w:rsidR="007B026C">
        <w:rPr>
          <w:rFonts w:eastAsiaTheme="minorEastAsia"/>
          <w:sz w:val="22"/>
          <w:szCs w:val="22"/>
          <w:lang w:val="en-US" w:eastAsia="en-US"/>
        </w:rPr>
        <w:t xml:space="preserve">the </w:t>
      </w:r>
      <w:r>
        <w:rPr>
          <w:rFonts w:eastAsiaTheme="minorEastAsia"/>
          <w:sz w:val="22"/>
          <w:szCs w:val="22"/>
          <w:lang w:val="en-US" w:eastAsia="en-US"/>
        </w:rPr>
        <w:t>model inference input perspective, a</w:t>
      </w:r>
      <w:r w:rsidR="009B7B56">
        <w:rPr>
          <w:rFonts w:eastAsiaTheme="minorEastAsia"/>
          <w:sz w:val="22"/>
          <w:szCs w:val="22"/>
          <w:lang w:val="en-US" w:eastAsia="en-US"/>
        </w:rPr>
        <w:t xml:space="preserve">s agreed at </w:t>
      </w:r>
      <w:r w:rsidR="003A0E0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9B7B56">
        <w:rPr>
          <w:rFonts w:eastAsiaTheme="minorEastAsia"/>
          <w:sz w:val="22"/>
          <w:szCs w:val="22"/>
          <w:lang w:val="en-US" w:eastAsia="en-US"/>
        </w:rPr>
        <w:t>RAN1#11</w:t>
      </w:r>
      <w:r w:rsidR="00105275">
        <w:rPr>
          <w:rFonts w:eastAsiaTheme="minorEastAsia" w:hint="eastAsia"/>
          <w:sz w:val="22"/>
          <w:szCs w:val="22"/>
          <w:lang w:val="en-US" w:eastAsia="zh-CN"/>
        </w:rPr>
        <w:t>2</w:t>
      </w:r>
      <w:r w:rsidR="009B7B56">
        <w:rPr>
          <w:rFonts w:eastAsiaTheme="minorEastAsia"/>
          <w:sz w:val="22"/>
          <w:szCs w:val="22"/>
          <w:lang w:val="en-US" w:eastAsia="en-US"/>
        </w:rPr>
        <w:t xml:space="preserve"> meeting, </w:t>
      </w:r>
      <w:r w:rsidR="00750C18" w:rsidRPr="00F100AB">
        <w:rPr>
          <w:rFonts w:eastAsiaTheme="minorEastAsia" w:hint="eastAsia"/>
          <w:sz w:val="22"/>
          <w:szCs w:val="22"/>
          <w:lang w:val="en-US" w:eastAsia="en-US"/>
        </w:rPr>
        <w:t xml:space="preserve">channel characteristic </w:t>
      </w:r>
      <w:r w:rsidR="00750C18">
        <w:rPr>
          <w:rFonts w:eastAsiaTheme="minorEastAsia"/>
          <w:sz w:val="22"/>
          <w:szCs w:val="22"/>
          <w:lang w:val="en-US" w:eastAsia="en-US"/>
        </w:rPr>
        <w:t xml:space="preserve">related </w:t>
      </w:r>
      <w:r w:rsidR="00F100AB" w:rsidRPr="00F100AB">
        <w:rPr>
          <w:rFonts w:eastAsiaTheme="minorEastAsia" w:hint="eastAsia"/>
          <w:sz w:val="22"/>
          <w:szCs w:val="22"/>
          <w:lang w:val="en-US" w:eastAsia="en-US"/>
        </w:rPr>
        <w:t>measurement information</w:t>
      </w:r>
      <w:r w:rsidR="00750C18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E29F9">
        <w:rPr>
          <w:rFonts w:eastAsiaTheme="minorEastAsia" w:hint="eastAsia"/>
          <w:sz w:val="22"/>
          <w:szCs w:val="22"/>
          <w:lang w:val="en-US" w:eastAsia="zh-CN"/>
        </w:rPr>
        <w:t>i</w:t>
      </w:r>
      <w:r w:rsidR="00FE29F9">
        <w:rPr>
          <w:rFonts w:eastAsiaTheme="minorEastAsia"/>
          <w:sz w:val="22"/>
          <w:szCs w:val="22"/>
          <w:lang w:val="en-US" w:eastAsia="en-US"/>
        </w:rPr>
        <w:t>.e</w:t>
      </w:r>
      <w:r w:rsidR="00750C18">
        <w:rPr>
          <w:rFonts w:eastAsiaTheme="minorEastAsia"/>
          <w:sz w:val="22"/>
          <w:szCs w:val="22"/>
          <w:lang w:val="en-US" w:eastAsia="en-US"/>
        </w:rPr>
        <w:t>.</w:t>
      </w:r>
      <w:r w:rsidR="00FE29F9">
        <w:rPr>
          <w:rFonts w:eastAsiaTheme="minorEastAsia"/>
          <w:sz w:val="22"/>
          <w:szCs w:val="22"/>
          <w:lang w:val="en-US" w:eastAsia="en-US"/>
        </w:rPr>
        <w:t>,</w:t>
      </w:r>
      <w:r w:rsidR="00750C18" w:rsidRPr="00F100AB">
        <w:rPr>
          <w:rFonts w:eastAsiaTheme="minorEastAsia" w:hint="eastAsia"/>
          <w:sz w:val="22"/>
          <w:szCs w:val="22"/>
          <w:lang w:val="en-US" w:eastAsia="en-US"/>
        </w:rPr>
        <w:t xml:space="preserve"> CIR, CFR</w:t>
      </w:r>
      <w:r w:rsidR="00750C18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B57BBF">
        <w:rPr>
          <w:rFonts w:eastAsiaTheme="minorEastAsia"/>
          <w:sz w:val="22"/>
          <w:szCs w:val="22"/>
          <w:lang w:val="en-US" w:eastAsia="en-US"/>
        </w:rPr>
        <w:t>PDP</w:t>
      </w:r>
      <w:r w:rsidR="00AD1415">
        <w:rPr>
          <w:rFonts w:eastAsiaTheme="minorEastAsia"/>
          <w:sz w:val="22"/>
          <w:szCs w:val="22"/>
          <w:lang w:val="en-US" w:eastAsia="en-US"/>
        </w:rPr>
        <w:t xml:space="preserve"> can be considered as new measurement for direct AI/ML positioning</w:t>
      </w:r>
      <w:r w:rsidR="00B868EC">
        <w:rPr>
          <w:rFonts w:eastAsiaTheme="minorEastAsia"/>
          <w:sz w:val="22"/>
          <w:szCs w:val="22"/>
          <w:lang w:val="en-US" w:eastAsia="en-US"/>
        </w:rPr>
        <w:t xml:space="preserve"> (case 2b and 3b)</w:t>
      </w:r>
      <w:r w:rsidR="0025483C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541ADF">
        <w:rPr>
          <w:rFonts w:eastAsiaTheme="minorEastAsia"/>
          <w:sz w:val="22"/>
          <w:szCs w:val="22"/>
          <w:lang w:val="en-US" w:eastAsia="en-US"/>
        </w:rPr>
        <w:t xml:space="preserve">For case </w:t>
      </w:r>
      <w:r w:rsidR="00F1441E">
        <w:rPr>
          <w:rFonts w:eastAsiaTheme="minorEastAsia"/>
          <w:sz w:val="22"/>
          <w:szCs w:val="22"/>
          <w:lang w:val="en-US" w:eastAsia="en-US"/>
        </w:rPr>
        <w:t xml:space="preserve">2b and 3b, </w:t>
      </w:r>
      <w:r w:rsidR="00C80E46">
        <w:rPr>
          <w:rFonts w:eastAsiaTheme="minorEastAsia"/>
          <w:sz w:val="22"/>
          <w:szCs w:val="22"/>
          <w:lang w:val="en-US" w:eastAsia="en-US"/>
        </w:rPr>
        <w:t xml:space="preserve">when </w:t>
      </w:r>
      <w:r w:rsidR="005B3247">
        <w:rPr>
          <w:rFonts w:eastAsiaTheme="minorEastAsia"/>
          <w:sz w:val="22"/>
          <w:szCs w:val="22"/>
          <w:lang w:val="en-US" w:eastAsia="en-US"/>
        </w:rPr>
        <w:t>new measurement</w:t>
      </w:r>
      <w:r w:rsidR="008B5A0B">
        <w:rPr>
          <w:rFonts w:eastAsiaTheme="minorEastAsia"/>
          <w:sz w:val="22"/>
          <w:szCs w:val="22"/>
          <w:lang w:val="en-US" w:eastAsia="en-US"/>
        </w:rPr>
        <w:t xml:space="preserve"> is applied </w:t>
      </w:r>
      <w:r w:rsidR="002D5A1F">
        <w:rPr>
          <w:rFonts w:eastAsiaTheme="minorEastAsia"/>
          <w:sz w:val="22"/>
          <w:szCs w:val="22"/>
          <w:lang w:val="en-US" w:eastAsia="en-US"/>
        </w:rPr>
        <w:t>as</w:t>
      </w:r>
      <w:r w:rsidR="008B5A0B">
        <w:rPr>
          <w:rFonts w:eastAsiaTheme="minorEastAsia"/>
          <w:sz w:val="22"/>
          <w:szCs w:val="22"/>
          <w:lang w:val="en-US" w:eastAsia="en-US"/>
        </w:rPr>
        <w:t xml:space="preserve"> inference input, </w:t>
      </w:r>
      <w:r w:rsidR="00827CAC">
        <w:rPr>
          <w:rFonts w:eastAsiaTheme="minorEastAsia"/>
          <w:sz w:val="22"/>
          <w:szCs w:val="22"/>
          <w:lang w:val="en-US" w:eastAsia="en-US"/>
        </w:rPr>
        <w:t>the measurement result</w:t>
      </w:r>
      <w:r w:rsidR="00B10C7E">
        <w:rPr>
          <w:rFonts w:eastAsiaTheme="minorEastAsia"/>
          <w:sz w:val="22"/>
          <w:szCs w:val="22"/>
          <w:lang w:val="en-US" w:eastAsia="en-US"/>
        </w:rPr>
        <w:t>s</w:t>
      </w:r>
      <w:r w:rsidR="004C0DE4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701580" w:rsidRPr="00A2435D">
        <w:rPr>
          <w:rFonts w:eastAsiaTheme="minorEastAsia"/>
          <w:sz w:val="22"/>
          <w:szCs w:val="22"/>
          <w:lang w:val="en-US" w:eastAsia="en-US"/>
        </w:rPr>
        <w:t>should be reported to LMF</w:t>
      </w:r>
      <w:r w:rsidR="00762B5F">
        <w:rPr>
          <w:rFonts w:eastAsiaTheme="minorEastAsia"/>
          <w:sz w:val="22"/>
          <w:szCs w:val="22"/>
          <w:lang w:val="en-US" w:eastAsia="en-US"/>
        </w:rPr>
        <w:t xml:space="preserve">. Considering the </w:t>
      </w:r>
      <w:r w:rsidR="00C97ABA">
        <w:rPr>
          <w:rFonts w:eastAsiaTheme="minorEastAsia"/>
          <w:sz w:val="22"/>
          <w:szCs w:val="22"/>
          <w:lang w:val="en-US" w:eastAsia="en-US"/>
        </w:rPr>
        <w:t xml:space="preserve">expected </w:t>
      </w:r>
      <w:r w:rsidR="005C0F1E">
        <w:rPr>
          <w:rFonts w:eastAsiaTheme="minorEastAsia"/>
          <w:sz w:val="22"/>
          <w:szCs w:val="22"/>
          <w:lang w:val="en-US" w:eastAsia="en-US"/>
        </w:rPr>
        <w:t xml:space="preserve">large </w:t>
      </w:r>
      <w:r w:rsidR="00C97ABA">
        <w:rPr>
          <w:rFonts w:eastAsiaTheme="minorEastAsia"/>
          <w:sz w:val="22"/>
          <w:szCs w:val="22"/>
          <w:lang w:val="en-US" w:eastAsia="en-US"/>
        </w:rPr>
        <w:t>signaling</w:t>
      </w:r>
      <w:r w:rsidR="005C0F1E">
        <w:rPr>
          <w:rFonts w:eastAsiaTheme="minorEastAsia"/>
          <w:sz w:val="22"/>
          <w:szCs w:val="22"/>
          <w:lang w:val="en-US" w:eastAsia="en-US"/>
        </w:rPr>
        <w:t xml:space="preserve"> overhead </w:t>
      </w:r>
      <w:r w:rsidR="00D80995">
        <w:rPr>
          <w:rFonts w:eastAsiaTheme="minorEastAsia"/>
          <w:sz w:val="22"/>
          <w:szCs w:val="22"/>
          <w:lang w:val="en-US" w:eastAsia="en-US"/>
        </w:rPr>
        <w:t>for</w:t>
      </w:r>
      <w:r w:rsidR="00C97ABA">
        <w:rPr>
          <w:rFonts w:eastAsiaTheme="minorEastAsia"/>
          <w:sz w:val="22"/>
          <w:szCs w:val="22"/>
          <w:lang w:val="en-US" w:eastAsia="en-US"/>
        </w:rPr>
        <w:t xml:space="preserve"> reporting</w:t>
      </w:r>
      <w:r w:rsidR="00762B5F">
        <w:rPr>
          <w:rFonts w:eastAsiaTheme="minorEastAsia"/>
          <w:sz w:val="22"/>
          <w:szCs w:val="22"/>
          <w:lang w:val="en-US" w:eastAsia="en-US"/>
        </w:rPr>
        <w:t xml:space="preserve"> CIR/PDP measurement</w:t>
      </w:r>
      <w:r w:rsidR="00C97ABA">
        <w:rPr>
          <w:rFonts w:eastAsiaTheme="minorEastAsia"/>
          <w:sz w:val="22"/>
          <w:szCs w:val="22"/>
          <w:lang w:val="en-US" w:eastAsia="en-US"/>
        </w:rPr>
        <w:t>s</w:t>
      </w:r>
      <w:r w:rsidR="00762B5F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8D3F0B">
        <w:rPr>
          <w:rFonts w:eastAsiaTheme="minorEastAsia"/>
          <w:sz w:val="22"/>
          <w:szCs w:val="22"/>
          <w:lang w:val="en-US" w:eastAsia="en-US"/>
        </w:rPr>
        <w:t>the report format of the</w:t>
      </w:r>
      <w:r w:rsidR="00C97ABA">
        <w:rPr>
          <w:rFonts w:eastAsiaTheme="minorEastAsia"/>
          <w:sz w:val="22"/>
          <w:szCs w:val="22"/>
          <w:lang w:val="en-US" w:eastAsia="en-US"/>
        </w:rPr>
        <w:t>se</w:t>
      </w:r>
      <w:r w:rsidR="008D3F0B">
        <w:rPr>
          <w:rFonts w:eastAsiaTheme="minorEastAsia"/>
          <w:sz w:val="22"/>
          <w:szCs w:val="22"/>
          <w:lang w:val="en-US" w:eastAsia="en-US"/>
        </w:rPr>
        <w:t xml:space="preserve"> measurement results with consideration of signaling overhead reduc</w:t>
      </w:r>
      <w:r w:rsidR="000814E0">
        <w:rPr>
          <w:rFonts w:eastAsiaTheme="minorEastAsia"/>
          <w:sz w:val="22"/>
          <w:szCs w:val="22"/>
          <w:lang w:val="en-US" w:eastAsia="en-US"/>
        </w:rPr>
        <w:t>tion</w:t>
      </w:r>
      <w:r w:rsidR="008D3F0B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0814E0">
        <w:rPr>
          <w:rFonts w:eastAsiaTheme="minorEastAsia"/>
          <w:sz w:val="22"/>
          <w:szCs w:val="22"/>
          <w:lang w:val="en-US" w:eastAsia="en-US"/>
        </w:rPr>
        <w:t>should be studied.</w:t>
      </w:r>
      <w:r w:rsidR="00AC709C">
        <w:rPr>
          <w:rFonts w:eastAsiaTheme="minorEastAsia"/>
          <w:sz w:val="22"/>
          <w:szCs w:val="22"/>
          <w:lang w:val="en-US" w:eastAsia="en-US"/>
        </w:rPr>
        <w:t xml:space="preserve"> This signaling overhead aspect is important especially when the measurement is reported over the air interface, such as case 2b.</w:t>
      </w:r>
      <w:r w:rsidR="00AC709C">
        <w:rPr>
          <w:rFonts w:ascii="ＭＳ 明朝" w:eastAsia="ＭＳ 明朝" w:hAnsi="ＭＳ 明朝" w:hint="eastAsia"/>
          <w:sz w:val="22"/>
          <w:szCs w:val="22"/>
          <w:lang w:val="en-US"/>
        </w:rPr>
        <w:t xml:space="preserve"> </w:t>
      </w:r>
    </w:p>
    <w:p w14:paraId="5B72ED68" w14:textId="0436521B" w:rsidR="00EF2117" w:rsidRPr="00A931A2" w:rsidRDefault="00EF2117" w:rsidP="00EF2117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 w:rsidR="003178DE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1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:</w:t>
      </w:r>
      <w:r w:rsidR="00B417BD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="005917F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For </w:t>
      </w:r>
      <w:r w:rsidR="005917F8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direct AI/ML positioning (case 2b and 3b)</w:t>
      </w:r>
      <w:r w:rsidR="005917F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, </w:t>
      </w:r>
      <w:r w:rsidR="001F385F" w:rsidRPr="001F385F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study the report format of UE/</w:t>
      </w:r>
      <w:proofErr w:type="spellStart"/>
      <w:r w:rsidR="001F385F" w:rsidRPr="001F385F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gNB</w:t>
      </w:r>
      <w:proofErr w:type="spellEnd"/>
      <w:r w:rsidR="001F385F" w:rsidRPr="001F385F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 reporting CIR/PDP to LMF considering the signaling overhead reduction</w:t>
      </w:r>
      <w:r w:rsidR="001F385F"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257802B8" w14:textId="13F6D4DB" w:rsidR="00143A4A" w:rsidRPr="006E5C13" w:rsidRDefault="00143A4A" w:rsidP="00143A4A">
      <w:pPr>
        <w:keepNext/>
        <w:numPr>
          <w:ilvl w:val="1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Cs w:val="22"/>
          <w:lang w:eastAsia="ja-JP"/>
        </w:rPr>
      </w:pPr>
      <w:r>
        <w:rPr>
          <w:rFonts w:ascii="Arial" w:eastAsiaTheme="minorEastAsia" w:hAnsi="Arial" w:hint="eastAsia"/>
          <w:b/>
          <w:bCs/>
          <w:kern w:val="28"/>
          <w:szCs w:val="22"/>
          <w:lang w:eastAsia="zh-CN"/>
        </w:rPr>
        <w:t>D</w:t>
      </w:r>
      <w:r>
        <w:rPr>
          <w:rFonts w:ascii="Arial" w:eastAsiaTheme="minorEastAsia" w:hAnsi="Arial"/>
          <w:b/>
          <w:bCs/>
          <w:kern w:val="28"/>
          <w:szCs w:val="22"/>
          <w:lang w:eastAsia="zh-CN"/>
        </w:rPr>
        <w:t>ata collection</w:t>
      </w:r>
      <w:r w:rsidR="00590808">
        <w:rPr>
          <w:rFonts w:ascii="Arial" w:eastAsiaTheme="minorEastAsia" w:hAnsi="Arial"/>
          <w:b/>
          <w:bCs/>
          <w:kern w:val="28"/>
          <w:szCs w:val="22"/>
          <w:lang w:eastAsia="zh-CN"/>
        </w:rPr>
        <w:t xml:space="preserve"> for model training</w:t>
      </w:r>
    </w:p>
    <w:p w14:paraId="71E9CC69" w14:textId="7F7C67E3" w:rsidR="00143A4A" w:rsidRPr="00A2435D" w:rsidRDefault="00A2435D" w:rsidP="00A2435D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>The f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>ollowing agreement</w:t>
      </w:r>
      <w:r w:rsidR="00D0710A">
        <w:rPr>
          <w:rFonts w:eastAsiaTheme="minorEastAsia"/>
          <w:sz w:val="22"/>
          <w:szCs w:val="22"/>
          <w:lang w:val="en-US" w:eastAsia="en-US"/>
        </w:rPr>
        <w:t>s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w</w:t>
      </w:r>
      <w:r w:rsidR="00D0710A">
        <w:rPr>
          <w:rFonts w:eastAsiaTheme="minorEastAsia"/>
          <w:sz w:val="22"/>
          <w:szCs w:val="22"/>
          <w:lang w:val="en-US" w:eastAsia="en-US"/>
        </w:rPr>
        <w:t>ere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>
        <w:rPr>
          <w:rFonts w:eastAsiaTheme="minorEastAsia"/>
          <w:sz w:val="22"/>
          <w:szCs w:val="22"/>
          <w:lang w:val="en-US" w:eastAsia="en-US"/>
        </w:rPr>
        <w:t>made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 at the RAN1#</w:t>
      </w:r>
      <w:r w:rsidR="00C22B6D" w:rsidRPr="00A2435D">
        <w:rPr>
          <w:rFonts w:eastAsiaTheme="minorEastAsia"/>
          <w:sz w:val="22"/>
          <w:szCs w:val="22"/>
          <w:lang w:val="en-US" w:eastAsia="en-US"/>
        </w:rPr>
        <w:t>11</w:t>
      </w:r>
      <w:r w:rsidR="00C22B6D">
        <w:rPr>
          <w:rFonts w:eastAsiaTheme="minorEastAsia"/>
          <w:sz w:val="22"/>
          <w:szCs w:val="22"/>
          <w:lang w:val="en-US" w:eastAsia="en-US"/>
        </w:rPr>
        <w:t>2</w:t>
      </w:r>
      <w:r w:rsidR="00C22B6D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 xml:space="preserve">meeting for the data collection </w:t>
      </w:r>
      <w:r w:rsidR="00590808">
        <w:rPr>
          <w:rFonts w:eastAsiaTheme="minorEastAsia"/>
          <w:sz w:val="22"/>
          <w:szCs w:val="22"/>
          <w:lang w:val="en-US" w:eastAsia="en-US"/>
        </w:rPr>
        <w:t>for</w:t>
      </w:r>
      <w:r w:rsidR="00A005FF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9D331E" w:rsidRPr="00A2435D">
        <w:rPr>
          <w:rFonts w:eastAsiaTheme="minorEastAsia"/>
          <w:sz w:val="22"/>
          <w:szCs w:val="22"/>
          <w:lang w:val="en-US" w:eastAsia="en-US"/>
        </w:rPr>
        <w:t>AI/ML model training</w:t>
      </w:r>
      <w:r w:rsidR="009E2410" w:rsidRPr="00A2435D">
        <w:rPr>
          <w:rFonts w:eastAsiaTheme="minorEastAsia"/>
          <w:sz w:val="22"/>
          <w:szCs w:val="22"/>
          <w:lang w:val="en-US"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4CFA" w14:paraId="39145544" w14:textId="77777777" w:rsidTr="00A931A2">
        <w:trPr>
          <w:trHeight w:val="10055"/>
        </w:trPr>
        <w:tc>
          <w:tcPr>
            <w:tcW w:w="9962" w:type="dxa"/>
          </w:tcPr>
          <w:p w14:paraId="54D31700" w14:textId="77777777" w:rsidR="00D42E9C" w:rsidRPr="00A2435D" w:rsidRDefault="00D42E9C" w:rsidP="00A931A2">
            <w:pPr>
              <w:pStyle w:val="B2"/>
              <w:ind w:left="0" w:firstLineChars="150" w:firstLine="315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</w:rPr>
              <w:lastRenderedPageBreak/>
              <w:t>Agreement</w:t>
            </w:r>
          </w:p>
          <w:p w14:paraId="2271860E" w14:textId="77777777" w:rsidR="008B7134" w:rsidRPr="008B7134" w:rsidRDefault="008B7134" w:rsidP="00A931A2">
            <w:pPr>
              <w:pStyle w:val="B2"/>
              <w:spacing w:after="60"/>
              <w:ind w:left="0" w:firstLineChars="150" w:firstLine="315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Regarding training data generation for AI/ML based positioning, </w:t>
            </w:r>
          </w:p>
          <w:p w14:paraId="78309588" w14:textId="77777777" w:rsidR="008B7134" w:rsidRPr="008B7134" w:rsidRDefault="008B7134" w:rsidP="008B7134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The following options of entity and mechanisms to generate ground truth label are identified</w:t>
            </w:r>
          </w:p>
          <w:p w14:paraId="7AE5896C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At least PRU is identified to generate ground truth label for UE-based positioning with UE-side model (Case 1) and UE-assisted positioning with UE-side model (Case 2a)</w:t>
            </w:r>
          </w:p>
          <w:p w14:paraId="52D600B9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At least LMF with known PRU location is identified to generate ground truth label for UE-assisted/LMF-based positioning with LMF-side model (Case 2b) and NG-RAN node assisted positioning with LMF-side model (Case 3b)</w:t>
            </w:r>
          </w:p>
          <w:p w14:paraId="76E6A939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At least network entity with known PRU location is identified to generate ground truth label for NG-RAN node assisted positioning with </w:t>
            </w:r>
            <w:proofErr w:type="spellStart"/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gNB</w:t>
            </w:r>
            <w:proofErr w:type="spellEnd"/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-side model (Case 3a)</w:t>
            </w:r>
          </w:p>
          <w:p w14:paraId="09F6DEC1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FFS whether and if so, applicable conditions and potential specification impact for the following options to generate ground truth label</w:t>
            </w:r>
          </w:p>
          <w:p w14:paraId="5ECC4D15" w14:textId="77777777" w:rsidR="008B7134" w:rsidRPr="008B7134" w:rsidRDefault="008B7134" w:rsidP="008B7134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UE generates ground truth label based on non-NR and/or NR RAT-dependent positioning methods</w:t>
            </w:r>
          </w:p>
          <w:p w14:paraId="5EB5F698" w14:textId="77777777" w:rsidR="008B7134" w:rsidRPr="008B7134" w:rsidRDefault="008B7134" w:rsidP="008B7134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Network entity generates ground truth label based on positioning methods</w:t>
            </w:r>
          </w:p>
          <w:p w14:paraId="05C20881" w14:textId="77777777" w:rsidR="008B7134" w:rsidRPr="008B7134" w:rsidRDefault="008B7134" w:rsidP="008B7134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The following options of entity to generate other training data (at least measurement corresponding to model input) are identified</w:t>
            </w:r>
          </w:p>
          <w:p w14:paraId="7FCCE3D3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For UE-based with UE-side model (Case 1) and UE-assisted positioning with UE-side (Case 2a) or LMF-side model (Case 2b)</w:t>
            </w:r>
          </w:p>
          <w:p w14:paraId="724D00DF" w14:textId="77777777" w:rsidR="008B7134" w:rsidRPr="008B7134" w:rsidRDefault="008B7134" w:rsidP="008B7134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PRU </w:t>
            </w:r>
          </w:p>
          <w:p w14:paraId="0F276885" w14:textId="77777777" w:rsidR="008B7134" w:rsidRPr="008B7134" w:rsidRDefault="008B7134" w:rsidP="008B7134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UE</w:t>
            </w:r>
          </w:p>
          <w:p w14:paraId="75E17361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For NG-RAN node assisted positioning with Network-side model (Case 3a and Case 3b)</w:t>
            </w:r>
          </w:p>
          <w:p w14:paraId="651451DD" w14:textId="77777777" w:rsidR="008B7134" w:rsidRPr="008B7134" w:rsidRDefault="008B7134" w:rsidP="008B7134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TRP</w:t>
            </w:r>
          </w:p>
          <w:p w14:paraId="3C1816D8" w14:textId="44812A2D" w:rsidR="00AF23C0" w:rsidRPr="00AF23C0" w:rsidRDefault="00AF23C0" w:rsidP="00AF23C0">
            <w:pPr>
              <w:pStyle w:val="B2"/>
              <w:ind w:left="567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  <w:r w:rsidRPr="00AF23C0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6E5C13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  <w:lang w:val="en-US"/>
              </w:rPr>
              <w:t>Agreement</w:t>
            </w:r>
          </w:p>
          <w:p w14:paraId="2FBD8F65" w14:textId="77777777" w:rsidR="008B7134" w:rsidRPr="008B7134" w:rsidRDefault="008B7134" w:rsidP="008B7134">
            <w:pPr>
              <w:pStyle w:val="B2"/>
              <w:spacing w:after="60"/>
              <w:ind w:left="567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Regarding training data collection for AI/ML based positioning, study benefit(s) and potential specification impact (including necessity) at least for the following aspects</w:t>
            </w:r>
          </w:p>
          <w:p w14:paraId="1632DC94" w14:textId="77777777" w:rsidR="008B7134" w:rsidRPr="008B7134" w:rsidRDefault="008B7134" w:rsidP="008B7134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Associated information of training data</w:t>
            </w:r>
          </w:p>
          <w:p w14:paraId="3844C6CC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Quality indicator at least for ground truth label (if needed)</w:t>
            </w:r>
          </w:p>
          <w:p w14:paraId="418B6051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Other information associated with training data is not precluded. E.g., information related training dataset/samples, information related to scenario, resource configuration &amp; mapping, timing for training data, information on implementation imperfections, etc.</w:t>
            </w:r>
          </w:p>
          <w:p w14:paraId="1AFAE5F6" w14:textId="77777777" w:rsidR="008B7134" w:rsidRPr="008B7134" w:rsidRDefault="008B7134" w:rsidP="008B7134">
            <w:pPr>
              <w:pStyle w:val="B2"/>
              <w:numPr>
                <w:ilvl w:val="0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Assistance </w:t>
            </w:r>
            <w:proofErr w:type="spellStart"/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signaling</w:t>
            </w:r>
            <w:proofErr w:type="spellEnd"/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and procedure to facilitate generating/collecting training data</w:t>
            </w:r>
          </w:p>
          <w:p w14:paraId="2654BC60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Potential determination of the UE/PRU/TRP which can provide the training data</w:t>
            </w:r>
          </w:p>
          <w:p w14:paraId="1BCB7695" w14:textId="5057B2BA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Configuration of reference signal (for measurement and/or label) </w:t>
            </w:r>
          </w:p>
          <w:p w14:paraId="67910572" w14:textId="77777777" w:rsidR="008B7134" w:rsidRPr="008B7134" w:rsidRDefault="008B7134" w:rsidP="008B7134">
            <w:pPr>
              <w:pStyle w:val="B2"/>
              <w:numPr>
                <w:ilvl w:val="1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proofErr w:type="spellStart"/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Signaling</w:t>
            </w:r>
            <w:proofErr w:type="spellEnd"/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 xml:space="preserve"> other than above 2 for data collection</w:t>
            </w:r>
          </w:p>
          <w:p w14:paraId="418AE604" w14:textId="77777777" w:rsidR="008B7134" w:rsidRPr="008B7134" w:rsidRDefault="008B7134" w:rsidP="008B7134">
            <w:pPr>
              <w:pStyle w:val="B2"/>
              <w:numPr>
                <w:ilvl w:val="2"/>
                <w:numId w:val="32"/>
              </w:numPr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8B7134">
              <w:rPr>
                <w:rFonts w:eastAsiaTheme="minorEastAsia" w:cs="Times"/>
                <w:bCs/>
                <w:color w:val="000000"/>
                <w:sz w:val="21"/>
                <w:szCs w:val="21"/>
              </w:rPr>
              <w:t>E.g., requested quality of training data</w:t>
            </w:r>
          </w:p>
          <w:p w14:paraId="20B7751B" w14:textId="1682F117" w:rsidR="00BD4CFA" w:rsidRPr="006E5C13" w:rsidRDefault="00BD4CFA" w:rsidP="00A931A2">
            <w:pPr>
              <w:pStyle w:val="B2"/>
              <w:spacing w:after="60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</w:p>
        </w:tc>
      </w:tr>
    </w:tbl>
    <w:p w14:paraId="6E4728B6" w14:textId="563295B8" w:rsidR="00B3139C" w:rsidRDefault="00773484" w:rsidP="008332E6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>
        <w:rPr>
          <w:rFonts w:eastAsiaTheme="minorEastAsia"/>
          <w:sz w:val="22"/>
          <w:szCs w:val="22"/>
          <w:lang w:val="en-US" w:eastAsia="en-US"/>
        </w:rPr>
        <w:t xml:space="preserve">Regarding the </w:t>
      </w:r>
      <w:r w:rsidR="00E57CEF">
        <w:rPr>
          <w:rFonts w:eastAsiaTheme="minorEastAsia"/>
          <w:sz w:val="22"/>
          <w:szCs w:val="22"/>
          <w:lang w:val="en-US" w:eastAsia="en-US"/>
        </w:rPr>
        <w:t xml:space="preserve">training </w:t>
      </w:r>
      <w:r>
        <w:rPr>
          <w:rFonts w:eastAsiaTheme="minorEastAsia"/>
          <w:sz w:val="22"/>
          <w:szCs w:val="22"/>
          <w:lang w:val="en-US" w:eastAsia="en-US"/>
        </w:rPr>
        <w:t>data collection by dataset delivery, a</w:t>
      </w:r>
      <w:r w:rsidR="00AE0DB0">
        <w:rPr>
          <w:rFonts w:eastAsiaTheme="minorEastAsia"/>
          <w:sz w:val="22"/>
          <w:szCs w:val="22"/>
          <w:lang w:val="en-US" w:eastAsia="en-US"/>
        </w:rPr>
        <w:t>ccording to</w:t>
      </w:r>
      <w:r w:rsidR="00AE0DB0" w:rsidRPr="006E5C13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9A2CB3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465612">
        <w:rPr>
          <w:rFonts w:eastAsiaTheme="minorEastAsia"/>
          <w:sz w:val="22"/>
          <w:szCs w:val="22"/>
          <w:lang w:val="en-US" w:eastAsia="en-US"/>
        </w:rPr>
        <w:t xml:space="preserve">agreement, </w:t>
      </w:r>
      <w:r w:rsidR="00B3139C" w:rsidRPr="00B3139C">
        <w:rPr>
          <w:rFonts w:eastAsiaTheme="minorEastAsia" w:hint="eastAsia"/>
          <w:sz w:val="22"/>
          <w:szCs w:val="22"/>
          <w:lang w:val="en-US" w:eastAsia="en-US"/>
        </w:rPr>
        <w:t>whether the ground truth label can be generated by positioning methods need to be discussed</w:t>
      </w:r>
      <w:r w:rsidR="00B3139C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B3139C" w:rsidRPr="00B3139C">
        <w:rPr>
          <w:rFonts w:eastAsiaTheme="minorEastAsia" w:hint="eastAsia"/>
          <w:sz w:val="22"/>
          <w:szCs w:val="22"/>
          <w:lang w:val="en-US" w:eastAsia="en-US"/>
        </w:rPr>
        <w:t>In our understanding, PRU information is the most direct</w:t>
      </w:r>
      <w:r w:rsidR="00C97ABA">
        <w:rPr>
          <w:rFonts w:eastAsiaTheme="minorEastAsia"/>
          <w:sz w:val="22"/>
          <w:szCs w:val="22"/>
          <w:lang w:val="en-US" w:eastAsia="en-US"/>
        </w:rPr>
        <w:t>, accurate, and simple</w:t>
      </w:r>
      <w:r w:rsidR="00B3139C" w:rsidRPr="00B3139C">
        <w:rPr>
          <w:rFonts w:eastAsiaTheme="minorEastAsia" w:hint="eastAsia"/>
          <w:sz w:val="22"/>
          <w:szCs w:val="22"/>
          <w:lang w:val="en-US" w:eastAsia="en-US"/>
        </w:rPr>
        <w:t xml:space="preserve"> way to acquire ground truth label. However, PRU information is not available</w:t>
      </w:r>
      <w:r w:rsidR="00C97ABA">
        <w:rPr>
          <w:rFonts w:eastAsiaTheme="minorEastAsia"/>
          <w:sz w:val="22"/>
          <w:szCs w:val="22"/>
          <w:lang w:val="en-US" w:eastAsia="en-US"/>
        </w:rPr>
        <w:t xml:space="preserve"> for some cases. In those cases, </w:t>
      </w:r>
      <w:r w:rsidR="00C97ABA" w:rsidRPr="00B3139C">
        <w:rPr>
          <w:rFonts w:eastAsiaTheme="minorEastAsia" w:hint="eastAsia"/>
          <w:sz w:val="22"/>
          <w:szCs w:val="22"/>
          <w:lang w:val="en-US" w:eastAsia="en-US"/>
        </w:rPr>
        <w:t>UE/NW generat</w:t>
      </w:r>
      <w:r w:rsidR="00C97ABA">
        <w:rPr>
          <w:rFonts w:eastAsiaTheme="minorEastAsia"/>
          <w:sz w:val="22"/>
          <w:szCs w:val="22"/>
          <w:lang w:val="en-US" w:eastAsia="en-US"/>
        </w:rPr>
        <w:t>ing</w:t>
      </w:r>
      <w:r w:rsidR="00C97ABA" w:rsidRPr="00B3139C">
        <w:rPr>
          <w:rFonts w:eastAsiaTheme="minorEastAsia" w:hint="eastAsia"/>
          <w:sz w:val="22"/>
          <w:szCs w:val="22"/>
          <w:lang w:val="en-US" w:eastAsia="en-US"/>
        </w:rPr>
        <w:t xml:space="preserve"> ground truth label based on RAT-dependent positioning methods could </w:t>
      </w:r>
      <w:r w:rsidR="00C97ABA">
        <w:rPr>
          <w:rFonts w:eastAsiaTheme="minorEastAsia"/>
          <w:sz w:val="22"/>
          <w:szCs w:val="22"/>
          <w:lang w:val="en-US" w:eastAsia="en-US"/>
        </w:rPr>
        <w:t xml:space="preserve">also </w:t>
      </w:r>
      <w:r w:rsidR="00C97ABA" w:rsidRPr="00B3139C">
        <w:rPr>
          <w:rFonts w:eastAsiaTheme="minorEastAsia" w:hint="eastAsia"/>
          <w:sz w:val="22"/>
          <w:szCs w:val="22"/>
          <w:lang w:val="en-US" w:eastAsia="en-US"/>
        </w:rPr>
        <w:t>be considered</w:t>
      </w:r>
      <w:r w:rsidR="00C97ABA">
        <w:rPr>
          <w:rFonts w:eastAsiaTheme="minorEastAsia"/>
          <w:sz w:val="22"/>
          <w:szCs w:val="22"/>
          <w:lang w:val="en-US" w:eastAsia="en-US"/>
        </w:rPr>
        <w:t>, i</w:t>
      </w:r>
      <w:r w:rsidR="00B3139C" w:rsidRPr="00B3139C">
        <w:rPr>
          <w:rFonts w:eastAsiaTheme="minorEastAsia" w:hint="eastAsia"/>
          <w:sz w:val="22"/>
          <w:szCs w:val="22"/>
          <w:lang w:val="en-US" w:eastAsia="en-US"/>
        </w:rPr>
        <w:t>f UE/NW could achieve location estimation with high confidence level by RAT-dependent positioning methods</w:t>
      </w:r>
      <w:r w:rsidR="00C97ABA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B3139C" w:rsidRPr="00B3139C">
        <w:rPr>
          <w:rFonts w:eastAsiaTheme="minorEastAsia" w:hint="eastAsia"/>
          <w:sz w:val="22"/>
          <w:szCs w:val="22"/>
          <w:lang w:val="en-US" w:eastAsia="en-US"/>
        </w:rPr>
        <w:t xml:space="preserve">or a quality indicator can be reported together with the location information acquired by UE/NW with RAT-dependent positioning methods, </w:t>
      </w:r>
    </w:p>
    <w:p w14:paraId="643B74EC" w14:textId="063A2EAE" w:rsidR="00427B99" w:rsidRDefault="00427B99" w:rsidP="00427B99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2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E84397"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="00E84397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The generation of ground truth label by UE/NW with RAT-dependent positioning methods could be considered with lower priority</w:t>
      </w:r>
      <w:r w:rsidR="00E84397"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10484FC7" w14:textId="6DA69313" w:rsidR="00427B99" w:rsidRPr="00C97ABA" w:rsidRDefault="00C74946" w:rsidP="00A931A2">
      <w:pPr>
        <w:pStyle w:val="B2"/>
        <w:numPr>
          <w:ilvl w:val="0"/>
          <w:numId w:val="47"/>
        </w:numPr>
        <w:jc w:val="both"/>
        <w:rPr>
          <w:rFonts w:eastAsiaTheme="minorEastAsia"/>
          <w:sz w:val="22"/>
          <w:szCs w:val="22"/>
          <w:lang w:val="en-US" w:eastAsia="en-US"/>
        </w:rPr>
      </w:pPr>
      <w:r w:rsidRPr="00C74946">
        <w:rPr>
          <w:rFonts w:eastAsiaTheme="minorEastAsia"/>
          <w:b/>
          <w:bCs/>
          <w:color w:val="000000"/>
          <w:sz w:val="22"/>
          <w:szCs w:val="22"/>
          <w:lang w:val="en-US"/>
        </w:rPr>
        <w:t>If high confidence level estimation can be achieved or quality indicator is reported, this method could be feasible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70C39BD6" w14:textId="6FEE13A1" w:rsidR="00B3139C" w:rsidRDefault="00364CBF" w:rsidP="008332E6">
      <w:pPr>
        <w:pStyle w:val="B2"/>
        <w:spacing w:before="240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 xml:space="preserve">Regarding the </w:t>
      </w:r>
      <w:r w:rsidR="00E57CEF">
        <w:rPr>
          <w:rFonts w:eastAsiaTheme="minorEastAsia"/>
          <w:sz w:val="22"/>
          <w:szCs w:val="22"/>
          <w:lang w:val="en-US" w:eastAsia="zh-CN"/>
        </w:rPr>
        <w:t xml:space="preserve">training </w:t>
      </w:r>
      <w:r>
        <w:rPr>
          <w:rFonts w:eastAsiaTheme="minorEastAsia"/>
          <w:sz w:val="22"/>
          <w:szCs w:val="22"/>
          <w:lang w:val="en-US" w:eastAsia="zh-CN"/>
        </w:rPr>
        <w:t>data collection by measurement</w:t>
      </w:r>
      <w:r w:rsidR="00C97ABA">
        <w:rPr>
          <w:rFonts w:eastAsiaTheme="minorEastAsia"/>
          <w:sz w:val="22"/>
          <w:szCs w:val="22"/>
          <w:lang w:val="en-US" w:eastAsia="zh-CN"/>
        </w:rPr>
        <w:t>s</w:t>
      </w:r>
      <w:r w:rsidR="00E57CEF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0F2924">
        <w:rPr>
          <w:rFonts w:eastAsiaTheme="minorEastAsia"/>
          <w:sz w:val="22"/>
          <w:szCs w:val="22"/>
          <w:lang w:val="en-US" w:eastAsia="zh-CN"/>
        </w:rPr>
        <w:t xml:space="preserve">it would be beneficial if </w:t>
      </w:r>
      <w:r w:rsidR="002E0BA5" w:rsidRPr="00A50C29">
        <w:rPr>
          <w:rFonts w:eastAsiaTheme="minorEastAsia"/>
          <w:sz w:val="22"/>
          <w:szCs w:val="22"/>
          <w:lang w:val="en-US" w:eastAsia="zh-CN"/>
        </w:rPr>
        <w:t>dedicated</w:t>
      </w:r>
      <w:r w:rsidR="002E0BA5" w:rsidRPr="007A1613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9057F" w:rsidRPr="007A1613">
        <w:rPr>
          <w:rFonts w:eastAsiaTheme="minorEastAsia" w:hint="eastAsia"/>
          <w:sz w:val="22"/>
          <w:szCs w:val="22"/>
          <w:lang w:val="en-US" w:eastAsia="zh-CN"/>
        </w:rPr>
        <w:t>DL RS</w:t>
      </w:r>
      <w:r w:rsidR="00F9057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9057F" w:rsidRPr="007A1613">
        <w:rPr>
          <w:rFonts w:eastAsiaTheme="minorEastAsia" w:hint="eastAsia"/>
          <w:sz w:val="22"/>
          <w:szCs w:val="22"/>
          <w:lang w:val="en-US" w:eastAsia="zh-CN"/>
        </w:rPr>
        <w:t>(e.g., PRS)</w:t>
      </w:r>
      <w:r w:rsidR="00F9057F">
        <w:rPr>
          <w:rFonts w:eastAsiaTheme="minorEastAsia"/>
          <w:sz w:val="22"/>
          <w:szCs w:val="22"/>
          <w:lang w:val="en-US" w:eastAsia="zh-CN"/>
        </w:rPr>
        <w:t xml:space="preserve"> configuration can be configured </w:t>
      </w:r>
      <w:r w:rsidR="007A1613" w:rsidRPr="007A1613">
        <w:rPr>
          <w:rFonts w:eastAsiaTheme="minorEastAsia" w:hint="eastAsia"/>
          <w:sz w:val="22"/>
          <w:szCs w:val="22"/>
          <w:lang w:val="en-US" w:eastAsia="zh-CN"/>
        </w:rPr>
        <w:t xml:space="preserve">for </w:t>
      </w:r>
      <w:r w:rsidR="00C97AB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7A1613" w:rsidRPr="007A1613">
        <w:rPr>
          <w:rFonts w:eastAsiaTheme="minorEastAsia" w:hint="eastAsia"/>
          <w:sz w:val="22"/>
          <w:szCs w:val="22"/>
          <w:lang w:val="en-US" w:eastAsia="zh-CN"/>
        </w:rPr>
        <w:t>data collection</w:t>
      </w:r>
      <w:r w:rsidR="00C35225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C840FD">
        <w:rPr>
          <w:rFonts w:eastAsiaTheme="minorEastAsia"/>
          <w:sz w:val="22"/>
          <w:szCs w:val="22"/>
          <w:lang w:val="en-US" w:eastAsia="zh-CN"/>
        </w:rPr>
        <w:t>The</w:t>
      </w:r>
      <w:r w:rsidR="007A1613" w:rsidRPr="007A1613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AC55EA">
        <w:rPr>
          <w:rFonts w:eastAsiaTheme="minorEastAsia"/>
          <w:sz w:val="22"/>
          <w:szCs w:val="22"/>
          <w:lang w:val="en-US" w:eastAsia="zh-CN"/>
        </w:rPr>
        <w:t xml:space="preserve">additional information of </w:t>
      </w:r>
      <w:r w:rsidR="00C97AB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AC55EA">
        <w:rPr>
          <w:rFonts w:eastAsiaTheme="minorEastAsia"/>
          <w:sz w:val="22"/>
          <w:szCs w:val="22"/>
          <w:lang w:val="en-US" w:eastAsia="zh-CN"/>
        </w:rPr>
        <w:t xml:space="preserve">measurement for data collection purpose </w:t>
      </w:r>
      <w:r w:rsidR="009E4843">
        <w:rPr>
          <w:rFonts w:eastAsiaTheme="minorEastAsia"/>
          <w:sz w:val="22"/>
          <w:szCs w:val="22"/>
          <w:lang w:val="en-US" w:eastAsia="zh-CN"/>
        </w:rPr>
        <w:t>can be included</w:t>
      </w:r>
      <w:r w:rsidR="009F78FC">
        <w:rPr>
          <w:rFonts w:eastAsiaTheme="minorEastAsia"/>
          <w:sz w:val="22"/>
          <w:szCs w:val="22"/>
          <w:lang w:val="en-US" w:eastAsia="zh-CN"/>
        </w:rPr>
        <w:t>,</w:t>
      </w:r>
      <w:r w:rsidR="004C7C6E">
        <w:rPr>
          <w:rFonts w:eastAsiaTheme="minorEastAsia"/>
          <w:sz w:val="22"/>
          <w:szCs w:val="22"/>
          <w:lang w:val="en-US" w:eastAsia="zh-CN"/>
        </w:rPr>
        <w:t xml:space="preserve"> e.g.</w:t>
      </w:r>
      <w:r w:rsidR="00D80995">
        <w:rPr>
          <w:rFonts w:eastAsia="ＭＳ 明朝" w:hint="eastAsia"/>
          <w:sz w:val="22"/>
          <w:szCs w:val="22"/>
          <w:lang w:val="en-US"/>
        </w:rPr>
        <w:t>,</w:t>
      </w:r>
      <w:r w:rsidR="009F78FC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C3CF8">
        <w:rPr>
          <w:rFonts w:eastAsiaTheme="minorEastAsia"/>
          <w:sz w:val="22"/>
          <w:szCs w:val="22"/>
          <w:lang w:val="en-US" w:eastAsia="zh-CN"/>
        </w:rPr>
        <w:t>the associated measurement information</w:t>
      </w:r>
      <w:r w:rsidR="003E1C18">
        <w:rPr>
          <w:rFonts w:eastAsiaTheme="minorEastAsia"/>
          <w:sz w:val="22"/>
          <w:szCs w:val="22"/>
          <w:lang w:val="en-US" w:eastAsia="zh-CN"/>
        </w:rPr>
        <w:t xml:space="preserve"> (e.g., quality indicator</w:t>
      </w:r>
      <w:r w:rsidR="001229D2">
        <w:rPr>
          <w:rFonts w:eastAsiaTheme="minorEastAsia"/>
          <w:sz w:val="22"/>
          <w:szCs w:val="22"/>
          <w:lang w:val="en-US" w:eastAsia="zh-CN"/>
        </w:rPr>
        <w:t>, timing information, … of each measurement</w:t>
      </w:r>
      <w:r w:rsidR="003E1C18">
        <w:rPr>
          <w:rFonts w:eastAsiaTheme="minorEastAsia"/>
          <w:sz w:val="22"/>
          <w:szCs w:val="22"/>
          <w:lang w:val="en-US" w:eastAsia="zh-CN"/>
        </w:rPr>
        <w:t>)</w:t>
      </w:r>
      <w:r w:rsidR="001229D2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884BF0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C97AB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884BF0">
        <w:rPr>
          <w:rFonts w:eastAsiaTheme="minorEastAsia"/>
          <w:sz w:val="22"/>
          <w:szCs w:val="22"/>
          <w:lang w:val="en-US" w:eastAsia="zh-CN"/>
        </w:rPr>
        <w:t xml:space="preserve">scenario/environment information </w:t>
      </w:r>
      <w:r w:rsidR="009F78FC">
        <w:rPr>
          <w:rFonts w:eastAsiaTheme="minorEastAsia"/>
          <w:sz w:val="22"/>
          <w:szCs w:val="22"/>
          <w:lang w:val="en-US" w:eastAsia="zh-CN"/>
        </w:rPr>
        <w:t xml:space="preserve">(e.g., </w:t>
      </w:r>
      <w:r w:rsidR="009F78FC" w:rsidRPr="009F78FC">
        <w:rPr>
          <w:rFonts w:eastAsiaTheme="minorEastAsia" w:hint="eastAsia"/>
          <w:sz w:val="22"/>
          <w:szCs w:val="22"/>
          <w:lang w:val="en-US" w:eastAsia="zh-CN"/>
        </w:rPr>
        <w:t>deployment scenario, TRP info</w:t>
      </w:r>
      <w:r w:rsidR="009F78FC">
        <w:rPr>
          <w:rFonts w:eastAsiaTheme="minorEastAsia"/>
          <w:sz w:val="22"/>
          <w:szCs w:val="22"/>
          <w:lang w:val="en-US" w:eastAsia="zh-CN"/>
        </w:rPr>
        <w:t>rmation</w:t>
      </w:r>
      <w:r w:rsidR="009F78FC" w:rsidRPr="009F78FC">
        <w:rPr>
          <w:rFonts w:eastAsiaTheme="minorEastAsia" w:hint="eastAsia"/>
          <w:sz w:val="22"/>
          <w:szCs w:val="22"/>
          <w:lang w:val="en-US" w:eastAsia="zh-CN"/>
        </w:rPr>
        <w:t>, UE distribution</w:t>
      </w:r>
      <w:r w:rsidR="00E151A3">
        <w:rPr>
          <w:rFonts w:eastAsiaTheme="minorEastAsia"/>
          <w:sz w:val="22"/>
          <w:szCs w:val="22"/>
          <w:lang w:val="en-US" w:eastAsia="zh-CN"/>
        </w:rPr>
        <w:t>,</w:t>
      </w:r>
      <w:r w:rsidR="00133A5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151A3">
        <w:rPr>
          <w:rFonts w:eastAsiaTheme="minorEastAsia"/>
          <w:sz w:val="22"/>
          <w:szCs w:val="22"/>
          <w:lang w:val="en-US" w:eastAsia="zh-CN"/>
        </w:rPr>
        <w:t>…</w:t>
      </w:r>
      <w:r w:rsidR="009F78FC">
        <w:rPr>
          <w:rFonts w:eastAsiaTheme="minorEastAsia"/>
          <w:sz w:val="22"/>
          <w:szCs w:val="22"/>
          <w:lang w:val="en-US" w:eastAsia="zh-CN"/>
        </w:rPr>
        <w:t>)</w:t>
      </w:r>
      <w:r w:rsidR="004C7C6E">
        <w:rPr>
          <w:rFonts w:eastAsiaTheme="minorEastAsia"/>
          <w:sz w:val="22"/>
          <w:szCs w:val="22"/>
          <w:lang w:val="en-US" w:eastAsia="zh-CN"/>
        </w:rPr>
        <w:t>, etc</w:t>
      </w:r>
      <w:r w:rsidR="00E151A3">
        <w:rPr>
          <w:rFonts w:eastAsiaTheme="minorEastAsia"/>
          <w:sz w:val="22"/>
          <w:szCs w:val="22"/>
          <w:lang w:val="en-US" w:eastAsia="zh-CN"/>
        </w:rPr>
        <w:t>.</w:t>
      </w:r>
      <w:r w:rsidR="00AC709C">
        <w:rPr>
          <w:rFonts w:ascii="ＭＳ 明朝" w:eastAsia="ＭＳ 明朝" w:hAnsi="ＭＳ 明朝" w:hint="eastAsia"/>
          <w:sz w:val="22"/>
          <w:szCs w:val="22"/>
          <w:lang w:val="en-US"/>
        </w:rPr>
        <w:t xml:space="preserve"> </w:t>
      </w:r>
    </w:p>
    <w:p w14:paraId="56578E6A" w14:textId="42E47548" w:rsidR="005D5942" w:rsidRDefault="00133A5F" w:rsidP="005D5942">
      <w:pPr>
        <w:pStyle w:val="B2"/>
        <w:spacing w:before="240"/>
        <w:ind w:left="0" w:firstLine="0"/>
        <w:jc w:val="both"/>
        <w:rPr>
          <w:rFonts w:eastAsia="ＭＳ 明朝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3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B4012D" w:rsidRPr="00B4012D">
        <w:rPr>
          <w:rFonts w:ascii="Calibri" w:eastAsiaTheme="minorEastAsia" w:hAnsi="Calibri" w:cstheme="minorBidi"/>
          <w:color w:val="000000" w:themeColor="text1"/>
          <w:sz w:val="36"/>
          <w:szCs w:val="36"/>
          <w:lang w:val="en-US" w:eastAsia="en-US"/>
        </w:rPr>
        <w:t xml:space="preserve"> </w:t>
      </w:r>
      <w:r w:rsidR="00B4012D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For training data collection for AI/ML based positioning on UE side, DL RS</w:t>
      </w:r>
      <w:r w:rsidR="00B4012D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="00B4012D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(e.g., PRS) configuration dedicated for </w:t>
      </w:r>
      <w:r w:rsidR="00C97ABA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the </w:t>
      </w:r>
      <w:r w:rsidR="00B4012D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data collection can be considered</w:t>
      </w:r>
      <w:r w:rsidR="00B4012D"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19BE05BB" w14:textId="69BDC1EB" w:rsidR="005D5942" w:rsidRDefault="005D5942" w:rsidP="005D5942">
      <w:pPr>
        <w:pStyle w:val="B2"/>
        <w:spacing w:before="240"/>
        <w:ind w:left="0" w:firstLine="0"/>
        <w:jc w:val="both"/>
        <w:rPr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4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</w:t>
      </w:r>
      <w:r w:rsidR="0042726A" w:rsidRPr="0042726A">
        <w:rPr>
          <w:b/>
          <w:bCs/>
          <w:color w:val="000000"/>
          <w:sz w:val="22"/>
          <w:szCs w:val="22"/>
          <w:lang w:val="en-US"/>
        </w:rPr>
        <w:t>Additional parameters can be configured in DL RS configuration for data collection purpo</w:t>
      </w:r>
      <w:r w:rsidR="0042726A">
        <w:rPr>
          <w:b/>
          <w:bCs/>
          <w:color w:val="000000"/>
          <w:sz w:val="22"/>
          <w:szCs w:val="22"/>
          <w:lang w:val="en-US"/>
        </w:rPr>
        <w:t>se</w:t>
      </w:r>
      <w:r w:rsidR="008C21C5">
        <w:rPr>
          <w:b/>
          <w:bCs/>
          <w:color w:val="000000"/>
          <w:sz w:val="22"/>
          <w:szCs w:val="22"/>
          <w:lang w:val="en-US"/>
        </w:rPr>
        <w:t>,</w:t>
      </w:r>
    </w:p>
    <w:p w14:paraId="59D9D21B" w14:textId="2FB5CC6B" w:rsidR="0042726A" w:rsidRPr="00A931A2" w:rsidRDefault="00BD4DDC" w:rsidP="00A931A2">
      <w:pPr>
        <w:pStyle w:val="B2"/>
        <w:numPr>
          <w:ilvl w:val="0"/>
          <w:numId w:val="47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E</w:t>
      </w:r>
      <w:r w:rsidRPr="00BD4DDC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.g., 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associated measurement information (e.g., quality indicator, timing information, … of each measurement)</w:t>
      </w:r>
      <w:r w:rsidR="00C97ABA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and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BD4DDC">
        <w:rPr>
          <w:rFonts w:eastAsiaTheme="minorEastAsia"/>
          <w:b/>
          <w:bCs/>
          <w:color w:val="000000"/>
          <w:sz w:val="22"/>
          <w:szCs w:val="22"/>
          <w:lang w:val="en-US"/>
        </w:rPr>
        <w:t>scenario/environment information (</w:t>
      </w:r>
      <w:r w:rsidR="00D83F9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e.g., </w:t>
      </w:r>
      <w:r w:rsidRPr="00BD4DDC">
        <w:rPr>
          <w:rFonts w:eastAsiaTheme="minorEastAsia"/>
          <w:b/>
          <w:bCs/>
          <w:color w:val="000000"/>
          <w:sz w:val="22"/>
          <w:szCs w:val="22"/>
          <w:lang w:val="en-US"/>
        </w:rPr>
        <w:t>deployment scenario, TRP info., UE distribution, …)</w:t>
      </w:r>
      <w:r w:rsidR="00E0185E">
        <w:rPr>
          <w:rFonts w:eastAsiaTheme="minorEastAsia"/>
          <w:b/>
          <w:bCs/>
          <w:color w:val="000000"/>
          <w:sz w:val="22"/>
          <w:szCs w:val="22"/>
          <w:lang w:val="en-US"/>
        </w:rPr>
        <w:t>, etc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1B1C1CB3" w14:textId="580E4793" w:rsidR="00D90425" w:rsidRPr="00E028F6" w:rsidRDefault="007317CA" w:rsidP="00D90425">
      <w:pPr>
        <w:keepNext/>
        <w:numPr>
          <w:ilvl w:val="1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Cs w:val="22"/>
          <w:lang w:eastAsia="ja-JP"/>
        </w:rPr>
      </w:pPr>
      <w:r w:rsidRPr="00A931A2">
        <w:rPr>
          <w:rFonts w:ascii="Arial" w:eastAsiaTheme="minorEastAsia" w:hAnsi="Arial"/>
          <w:b/>
          <w:bCs/>
          <w:kern w:val="28"/>
          <w:szCs w:val="22"/>
          <w:lang w:eastAsia="zh-CN"/>
        </w:rPr>
        <w:t>Performance</w:t>
      </w:r>
      <w:r w:rsidR="00D90425">
        <w:rPr>
          <w:rFonts w:ascii="Arial" w:eastAsiaTheme="minorEastAsia" w:hAnsi="Arial"/>
          <w:b/>
          <w:bCs/>
          <w:kern w:val="28"/>
          <w:szCs w:val="22"/>
          <w:lang w:eastAsia="zh-CN"/>
        </w:rPr>
        <w:t xml:space="preserve"> monitoring</w:t>
      </w:r>
    </w:p>
    <w:p w14:paraId="2E74AC29" w14:textId="730F4C14" w:rsidR="00172EE1" w:rsidRPr="00A2435D" w:rsidRDefault="00C3596F" w:rsidP="00172EE1">
      <w:pPr>
        <w:pStyle w:val="B2"/>
        <w:ind w:left="0" w:firstLine="0"/>
        <w:rPr>
          <w:rFonts w:eastAsiaTheme="minorEastAsia"/>
          <w:sz w:val="22"/>
          <w:szCs w:val="22"/>
          <w:lang w:val="en-US" w:eastAsia="en-US"/>
        </w:rPr>
      </w:pPr>
      <w:r w:rsidRPr="00A2435D">
        <w:rPr>
          <w:rFonts w:eastAsiaTheme="minorEastAsia"/>
          <w:sz w:val="22"/>
          <w:szCs w:val="22"/>
          <w:lang w:val="en-US" w:eastAsia="en-US"/>
        </w:rPr>
        <w:t xml:space="preserve">Considering </w:t>
      </w:r>
      <w:r w:rsidR="004E679A" w:rsidRPr="00A2435D">
        <w:rPr>
          <w:rFonts w:eastAsiaTheme="minorEastAsia"/>
          <w:sz w:val="22"/>
          <w:szCs w:val="22"/>
          <w:lang w:val="en-US" w:eastAsia="en-US"/>
        </w:rPr>
        <w:t xml:space="preserve">the specification impact on AI/ML model </w:t>
      </w:r>
      <w:r w:rsidR="00D94FE2">
        <w:rPr>
          <w:rFonts w:eastAsiaTheme="minorEastAsia"/>
          <w:sz w:val="22"/>
          <w:szCs w:val="22"/>
          <w:lang w:val="en-US" w:eastAsia="en-US"/>
        </w:rPr>
        <w:t xml:space="preserve">performance </w:t>
      </w:r>
      <w:r w:rsidR="004E679A" w:rsidRPr="00A2435D">
        <w:rPr>
          <w:rFonts w:eastAsiaTheme="minorEastAsia"/>
          <w:sz w:val="22"/>
          <w:szCs w:val="22"/>
          <w:lang w:val="en-US" w:eastAsia="en-US"/>
        </w:rPr>
        <w:t>monitoring</w:t>
      </w:r>
      <w:r w:rsidRPr="00A2435D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232C11">
        <w:rPr>
          <w:rFonts w:eastAsiaTheme="minorEastAsia"/>
          <w:sz w:val="22"/>
          <w:szCs w:val="22"/>
          <w:lang w:val="en-US" w:eastAsia="en-US"/>
        </w:rPr>
        <w:t xml:space="preserve">the </w:t>
      </w:r>
      <w:r w:rsidRPr="00A2435D">
        <w:rPr>
          <w:rFonts w:eastAsiaTheme="minorEastAsia"/>
          <w:sz w:val="22"/>
          <w:szCs w:val="22"/>
          <w:lang w:val="en-US" w:eastAsia="en-US"/>
        </w:rPr>
        <w:t>f</w:t>
      </w:r>
      <w:r w:rsidR="00172EE1" w:rsidRPr="00A2435D">
        <w:rPr>
          <w:rFonts w:eastAsiaTheme="minorEastAsia"/>
          <w:sz w:val="22"/>
          <w:szCs w:val="22"/>
          <w:lang w:val="en-US" w:eastAsia="en-US"/>
        </w:rPr>
        <w:t>ollowing</w:t>
      </w:r>
      <w:r w:rsidR="00867C27" w:rsidRPr="00A2435D">
        <w:rPr>
          <w:rFonts w:eastAsiaTheme="minorEastAsia"/>
          <w:sz w:val="22"/>
          <w:szCs w:val="22"/>
          <w:lang w:val="en-US" w:eastAsia="en-US"/>
        </w:rPr>
        <w:t xml:space="preserve"> agreement </w:t>
      </w:r>
      <w:r w:rsidR="00111124" w:rsidRPr="00A2435D">
        <w:rPr>
          <w:rFonts w:eastAsiaTheme="minorEastAsia"/>
          <w:sz w:val="22"/>
          <w:szCs w:val="22"/>
          <w:lang w:val="en-US" w:eastAsia="en-US"/>
        </w:rPr>
        <w:t>was</w:t>
      </w:r>
      <w:r w:rsidR="00867C27" w:rsidRPr="00A2435D">
        <w:rPr>
          <w:rFonts w:eastAsiaTheme="minorEastAsia"/>
          <w:sz w:val="22"/>
          <w:szCs w:val="22"/>
          <w:lang w:val="en-US" w:eastAsia="en-US"/>
        </w:rPr>
        <w:t xml:space="preserve"> made </w:t>
      </w:r>
      <w:r w:rsidR="00111124" w:rsidRPr="00A2435D">
        <w:rPr>
          <w:rFonts w:eastAsiaTheme="minorEastAsia"/>
          <w:sz w:val="22"/>
          <w:szCs w:val="22"/>
          <w:lang w:val="en-US" w:eastAsia="en-US"/>
        </w:rPr>
        <w:t xml:space="preserve">at the </w:t>
      </w:r>
      <w:r w:rsidR="00AC23F2" w:rsidRPr="00A2435D">
        <w:rPr>
          <w:rFonts w:eastAsiaTheme="minorEastAsia"/>
          <w:sz w:val="22"/>
          <w:szCs w:val="22"/>
          <w:lang w:val="en-US" w:eastAsia="en-US"/>
        </w:rPr>
        <w:t>RAN1#</w:t>
      </w:r>
      <w:r w:rsidR="008937A7" w:rsidRPr="00A2435D">
        <w:rPr>
          <w:rFonts w:eastAsiaTheme="minorEastAsia"/>
          <w:sz w:val="22"/>
          <w:szCs w:val="22"/>
          <w:lang w:val="en-US" w:eastAsia="en-US"/>
        </w:rPr>
        <w:t>11</w:t>
      </w:r>
      <w:r w:rsidR="008937A7">
        <w:rPr>
          <w:rFonts w:eastAsiaTheme="minorEastAsia"/>
          <w:sz w:val="22"/>
          <w:szCs w:val="22"/>
          <w:lang w:val="en-US" w:eastAsia="en-US"/>
        </w:rPr>
        <w:t>2</w:t>
      </w:r>
      <w:r w:rsidR="008937A7" w:rsidRPr="00A2435D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AC23F2" w:rsidRPr="00A2435D">
        <w:rPr>
          <w:rFonts w:eastAsiaTheme="minorEastAsia"/>
          <w:sz w:val="22"/>
          <w:szCs w:val="22"/>
          <w:lang w:val="en-US" w:eastAsia="en-US"/>
        </w:rPr>
        <w:t>meeting</w:t>
      </w:r>
      <w:r w:rsidRPr="00A2435D">
        <w:rPr>
          <w:rFonts w:eastAsiaTheme="minorEastAsia"/>
          <w:sz w:val="22"/>
          <w:szCs w:val="22"/>
          <w:lang w:val="en-US" w:eastAsia="en-US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0D75" w14:paraId="6900BEEB" w14:textId="77777777" w:rsidTr="00A931A2">
        <w:trPr>
          <w:trHeight w:val="7455"/>
        </w:trPr>
        <w:tc>
          <w:tcPr>
            <w:tcW w:w="9962" w:type="dxa"/>
          </w:tcPr>
          <w:p w14:paraId="7C07E08F" w14:textId="77777777" w:rsidR="00530D75" w:rsidRPr="00A2435D" w:rsidRDefault="00530D75" w:rsidP="00530D75">
            <w:pPr>
              <w:pStyle w:val="B2"/>
              <w:ind w:left="0" w:firstLine="0"/>
              <w:rPr>
                <w:rFonts w:eastAsiaTheme="minorEastAsia" w:cs="Times"/>
                <w:bCs/>
                <w:color w:val="000000"/>
                <w:sz w:val="21"/>
                <w:szCs w:val="21"/>
              </w:rPr>
            </w:pPr>
            <w:r w:rsidRPr="00A2435D">
              <w:rPr>
                <w:rFonts w:eastAsiaTheme="minorEastAsia" w:cs="Times"/>
                <w:bCs/>
                <w:color w:val="000000"/>
                <w:sz w:val="21"/>
                <w:szCs w:val="21"/>
                <w:highlight w:val="green"/>
              </w:rPr>
              <w:t>Agreement</w:t>
            </w:r>
          </w:p>
          <w:p w14:paraId="603FBCED" w14:textId="77777777" w:rsidR="008937A7" w:rsidRPr="008937A7" w:rsidRDefault="008937A7" w:rsidP="008937A7">
            <w:pPr>
              <w:pStyle w:val="B2"/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Regarding AI/ML model monitoring for AI/ML based positioning, to study and provide inputs on benefit(s), feasibility, </w:t>
            </w:r>
            <w:proofErr w:type="gramStart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necessity</w:t>
            </w:r>
            <w:proofErr w:type="gramEnd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and potential specification impact for the following aspects</w:t>
            </w:r>
          </w:p>
          <w:p w14:paraId="083FBDDF" w14:textId="77777777" w:rsidR="008937A7" w:rsidRPr="008937A7" w:rsidRDefault="008937A7" w:rsidP="008937A7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Entity to derive monitoring metric  </w:t>
            </w:r>
          </w:p>
          <w:p w14:paraId="1063CB76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UE at least for Case 1 and 2a (with UE-side model)</w:t>
            </w:r>
          </w:p>
          <w:p w14:paraId="5F81313A" w14:textId="77777777" w:rsidR="008937A7" w:rsidRPr="008937A7" w:rsidRDefault="008937A7" w:rsidP="008937A7">
            <w:pPr>
              <w:pStyle w:val="B2"/>
              <w:numPr>
                <w:ilvl w:val="2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FFS PRU for Case 1 and 2a</w:t>
            </w:r>
          </w:p>
          <w:p w14:paraId="7A4A6338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proofErr w:type="spellStart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at least for Case 3a (with </w:t>
            </w:r>
            <w:proofErr w:type="spellStart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-side model)</w:t>
            </w:r>
          </w:p>
          <w:p w14:paraId="12CD63CB" w14:textId="77777777" w:rsidR="008937A7" w:rsidRPr="008937A7" w:rsidRDefault="008937A7" w:rsidP="008937A7">
            <w:pPr>
              <w:pStyle w:val="B2"/>
              <w:numPr>
                <w:ilvl w:val="2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FFS </w:t>
            </w:r>
            <w:proofErr w:type="spellStart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for Case 3b (with LMF-side model)</w:t>
            </w:r>
          </w:p>
          <w:p w14:paraId="6C7A0D61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LMF at least for Case 2b and 3b (with LMF-side model)</w:t>
            </w:r>
          </w:p>
          <w:p w14:paraId="216029A4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Note1: companies are requested to report their assumption of entity to calculate monitoring metric if different from above options for each of the agreed cases (Case 1 to Case 3b)</w:t>
            </w:r>
          </w:p>
          <w:p w14:paraId="012A4589" w14:textId="77777777" w:rsidR="008937A7" w:rsidRPr="008937A7" w:rsidRDefault="008937A7" w:rsidP="008937A7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If model monitoring does not require ground truth label (or its approximation).</w:t>
            </w:r>
          </w:p>
          <w:p w14:paraId="4DBA3AC9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Monitoring metric, e.g., statistics of measurement, relative displacement, inference output inconsistency, etc.</w:t>
            </w:r>
          </w:p>
          <w:p w14:paraId="7C6E1CB0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Assistance signaling and procedure, e.g., RS configuration(s) for measurement, measurement statistics as compared to the model input statistics of the training data, etc.</w:t>
            </w:r>
          </w:p>
          <w:p w14:paraId="274F9848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report of the calculated metric and/or model monitoring decision</w:t>
            </w:r>
          </w:p>
          <w:p w14:paraId="3391BDE0" w14:textId="77777777" w:rsidR="008937A7" w:rsidRPr="008937A7" w:rsidRDefault="008937A7" w:rsidP="008937A7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If model monitoring requires and is provided ground truth label (or its approximation)</w:t>
            </w:r>
          </w:p>
          <w:p w14:paraId="792E0B4B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Monitoring metric, e.g., statistics of the difference between model output and ground truth label, etc.</w:t>
            </w:r>
          </w:p>
          <w:p w14:paraId="7674430A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Assistance signaling and procedure, e.g., from LMF to UE/</w:t>
            </w:r>
            <w:proofErr w:type="spellStart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indicating ground truth label and/or measurement, etc.</w:t>
            </w:r>
          </w:p>
          <w:p w14:paraId="653CCE24" w14:textId="77777777" w:rsidR="008937A7" w:rsidRPr="008937A7" w:rsidRDefault="008937A7" w:rsidP="008937A7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report of the calculated metric and/or model monitoring decision</w:t>
            </w:r>
          </w:p>
          <w:p w14:paraId="68BD307D" w14:textId="77777777" w:rsidR="008937A7" w:rsidRPr="008937A7" w:rsidRDefault="008937A7" w:rsidP="008937A7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</w:pPr>
            <w:r w:rsidRPr="008937A7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Note2: other options (of monitoring methods, monitoring metrics, assistance signaling) are not precluded</w:t>
            </w:r>
          </w:p>
          <w:p w14:paraId="360B4271" w14:textId="7E431805" w:rsidR="00530D75" w:rsidRPr="006E5C13" w:rsidRDefault="00530D75" w:rsidP="00A931A2">
            <w:pPr>
              <w:pStyle w:val="B2"/>
              <w:spacing w:after="60"/>
              <w:jc w:val="both"/>
              <w:rPr>
                <w:rFonts w:eastAsiaTheme="minorEastAsia" w:cs="Times"/>
                <w:bCs/>
                <w:color w:val="000000"/>
                <w:sz w:val="21"/>
                <w:szCs w:val="21"/>
                <w:lang w:val="en-US"/>
              </w:rPr>
            </w:pPr>
          </w:p>
        </w:tc>
      </w:tr>
    </w:tbl>
    <w:p w14:paraId="5850F3DD" w14:textId="6EFD680E" w:rsidR="0085360C" w:rsidRDefault="0085360C" w:rsidP="00A931A2">
      <w:pPr>
        <w:pStyle w:val="B2"/>
        <w:spacing w:before="240"/>
        <w:ind w:left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</w:t>
      </w:r>
      <w:r w:rsidR="00C563B0">
        <w:rPr>
          <w:rFonts w:eastAsiaTheme="minorEastAsia"/>
          <w:sz w:val="22"/>
          <w:szCs w:val="22"/>
          <w:lang w:val="en-US" w:eastAsia="zh-CN"/>
        </w:rPr>
        <w:t>performance</w:t>
      </w:r>
      <w:r w:rsidR="00D94FE2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 xml:space="preserve">monitoring for AI/ML based positioning </w:t>
      </w:r>
      <w:r w:rsidR="003F44C2">
        <w:rPr>
          <w:rFonts w:eastAsiaTheme="minorEastAsia"/>
          <w:sz w:val="22"/>
          <w:szCs w:val="22"/>
          <w:lang w:val="en-US" w:eastAsia="zh-CN"/>
        </w:rPr>
        <w:t xml:space="preserve">consists of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F44C2">
        <w:rPr>
          <w:rFonts w:eastAsiaTheme="minorEastAsia"/>
          <w:sz w:val="22"/>
          <w:szCs w:val="22"/>
          <w:lang w:val="en-US" w:eastAsia="zh-CN"/>
        </w:rPr>
        <w:t>following step</w:t>
      </w:r>
      <w:r w:rsidR="00774A8D">
        <w:rPr>
          <w:rFonts w:eastAsiaTheme="minorEastAsia"/>
          <w:sz w:val="22"/>
          <w:szCs w:val="22"/>
          <w:lang w:val="en-US" w:eastAsia="zh-CN"/>
        </w:rPr>
        <w:t>s</w:t>
      </w:r>
      <w:r w:rsidR="003F44C2">
        <w:rPr>
          <w:rFonts w:eastAsiaTheme="minorEastAsia"/>
          <w:sz w:val="22"/>
          <w:szCs w:val="22"/>
          <w:lang w:val="en-US" w:eastAsia="zh-CN"/>
        </w:rPr>
        <w:t>,</w:t>
      </w:r>
    </w:p>
    <w:p w14:paraId="493DE52A" w14:textId="4D147429" w:rsidR="003F44C2" w:rsidRDefault="003F44C2" w:rsidP="003F44C2">
      <w:pPr>
        <w:pStyle w:val="B2"/>
        <w:numPr>
          <w:ilvl w:val="0"/>
          <w:numId w:val="3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</w:t>
      </w:r>
      <w:r w:rsidR="0098783F">
        <w:rPr>
          <w:rFonts w:eastAsiaTheme="minorEastAsia"/>
          <w:sz w:val="22"/>
          <w:szCs w:val="22"/>
          <w:lang w:val="en-US" w:eastAsia="zh-CN"/>
        </w:rPr>
        <w:t xml:space="preserve">information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required </w:t>
      </w:r>
      <w:r w:rsidR="0098783F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7B026C">
        <w:rPr>
          <w:rFonts w:eastAsiaTheme="minorEastAsia"/>
          <w:sz w:val="22"/>
          <w:szCs w:val="22"/>
          <w:lang w:val="en-US" w:eastAsia="zh-CN"/>
        </w:rPr>
        <w:t>the performance matric calculation</w:t>
      </w:r>
      <w:r w:rsidR="0098783F">
        <w:rPr>
          <w:rFonts w:eastAsiaTheme="minorEastAsia"/>
          <w:sz w:val="22"/>
          <w:szCs w:val="22"/>
          <w:lang w:val="en-US" w:eastAsia="zh-CN"/>
        </w:rPr>
        <w:t xml:space="preserve"> may</w:t>
      </w:r>
      <w:r w:rsidR="00B925A3" w:rsidRPr="00A2435D">
        <w:rPr>
          <w:rFonts w:eastAsiaTheme="minorEastAsia"/>
          <w:sz w:val="22"/>
          <w:szCs w:val="22"/>
        </w:rPr>
        <w:t xml:space="preserve"> (or may not) </w:t>
      </w:r>
      <w:r w:rsidR="0098783F">
        <w:rPr>
          <w:rFonts w:eastAsiaTheme="minorEastAsia"/>
          <w:sz w:val="22"/>
          <w:szCs w:val="22"/>
          <w:lang w:val="en-US" w:eastAsia="zh-CN"/>
        </w:rPr>
        <w:t xml:space="preserve">be transmitted to other entities </w:t>
      </w:r>
      <w:r w:rsidR="007B026C">
        <w:rPr>
          <w:rFonts w:eastAsiaTheme="minorEastAsia"/>
          <w:sz w:val="22"/>
          <w:szCs w:val="22"/>
          <w:lang w:val="en-US" w:eastAsia="zh-CN"/>
        </w:rPr>
        <w:t>calculating that metric.</w:t>
      </w:r>
    </w:p>
    <w:p w14:paraId="772B3067" w14:textId="4427D5B3" w:rsidR="0098783F" w:rsidRDefault="008E6B1A" w:rsidP="003F44C2">
      <w:pPr>
        <w:pStyle w:val="B2"/>
        <w:numPr>
          <w:ilvl w:val="0"/>
          <w:numId w:val="3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Performance metrics are calculated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 by the e</w:t>
      </w:r>
      <w:r w:rsidR="007B026C" w:rsidRPr="008937A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ntity to derive monitoring metric</w:t>
      </w:r>
      <w:r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7012F9">
        <w:rPr>
          <w:rFonts w:eastAsiaTheme="minorEastAsia"/>
          <w:sz w:val="22"/>
          <w:szCs w:val="22"/>
          <w:lang w:val="en-US" w:eastAsia="zh-CN"/>
        </w:rPr>
        <w:t>After obtaining the performance metrics, t</w:t>
      </w:r>
      <w:r>
        <w:rPr>
          <w:rFonts w:eastAsiaTheme="minorEastAsia"/>
          <w:sz w:val="22"/>
          <w:szCs w:val="22"/>
          <w:lang w:val="en-US" w:eastAsia="zh-CN"/>
        </w:rPr>
        <w:t xml:space="preserve">he performance metrics may (or may not) be </w:t>
      </w:r>
      <w:r w:rsidR="00D0710A">
        <w:rPr>
          <w:rFonts w:eastAsiaTheme="minorEastAsia"/>
          <w:sz w:val="22"/>
          <w:szCs w:val="22"/>
          <w:lang w:val="en-US" w:eastAsia="zh-CN"/>
        </w:rPr>
        <w:t>evaluated</w:t>
      </w:r>
      <w:r>
        <w:rPr>
          <w:rFonts w:eastAsiaTheme="minorEastAsia"/>
          <w:sz w:val="22"/>
          <w:szCs w:val="22"/>
          <w:lang w:val="en-US" w:eastAsia="zh-CN"/>
        </w:rPr>
        <w:t xml:space="preserve">, e.g., </w:t>
      </w:r>
      <w:r w:rsidR="006126E4">
        <w:rPr>
          <w:rFonts w:eastAsiaTheme="minorEastAsia"/>
          <w:sz w:val="22"/>
          <w:szCs w:val="22"/>
          <w:lang w:val="en-US" w:eastAsia="zh-CN"/>
        </w:rPr>
        <w:t xml:space="preserve">by </w:t>
      </w:r>
      <w:r>
        <w:rPr>
          <w:rFonts w:eastAsiaTheme="minorEastAsia"/>
          <w:sz w:val="22"/>
          <w:szCs w:val="22"/>
          <w:lang w:val="en-US" w:eastAsia="zh-CN"/>
        </w:rPr>
        <w:t>comparison with certain thresholds</w:t>
      </w:r>
      <w:r w:rsidR="007B026C">
        <w:rPr>
          <w:rFonts w:eastAsiaTheme="minorEastAsia"/>
          <w:sz w:val="22"/>
          <w:szCs w:val="22"/>
          <w:lang w:val="en-US" w:eastAsia="zh-CN"/>
        </w:rPr>
        <w:t>.</w:t>
      </w:r>
    </w:p>
    <w:p w14:paraId="34950DC8" w14:textId="473E1AE7" w:rsidR="009C16C7" w:rsidRDefault="009C16C7" w:rsidP="003F44C2">
      <w:pPr>
        <w:pStyle w:val="B2"/>
        <w:numPr>
          <w:ilvl w:val="0"/>
          <w:numId w:val="3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performance </w:t>
      </w:r>
      <w:r w:rsidR="00D8241B">
        <w:rPr>
          <w:rFonts w:eastAsiaTheme="minorEastAsia"/>
          <w:sz w:val="22"/>
          <w:szCs w:val="22"/>
          <w:lang w:val="en-US" w:eastAsia="zh-CN"/>
        </w:rPr>
        <w:t xml:space="preserve">metrics </w:t>
      </w:r>
      <w:r w:rsidR="008E6B1A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763441">
        <w:rPr>
          <w:rFonts w:eastAsiaTheme="minorEastAsia"/>
          <w:sz w:val="22"/>
          <w:szCs w:val="22"/>
          <w:lang w:val="en-US" w:eastAsia="zh-CN"/>
        </w:rPr>
        <w:t>the comparison information may</w:t>
      </w:r>
      <w:r w:rsidR="00801EC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D6DCB" w:rsidRPr="00A2435D">
        <w:rPr>
          <w:rFonts w:eastAsiaTheme="minorEastAsia"/>
          <w:sz w:val="22"/>
          <w:szCs w:val="22"/>
        </w:rPr>
        <w:t xml:space="preserve">(or may not) </w:t>
      </w:r>
      <w:r w:rsidR="00763441">
        <w:rPr>
          <w:rFonts w:eastAsiaTheme="minorEastAsia"/>
          <w:sz w:val="22"/>
          <w:szCs w:val="22"/>
          <w:lang w:val="en-US" w:eastAsia="zh-CN"/>
        </w:rPr>
        <w:t>be reported to the entity which makes decision of upcoming operation</w:t>
      </w:r>
      <w:r w:rsidR="007B026C">
        <w:rPr>
          <w:rFonts w:eastAsiaTheme="minorEastAsia"/>
          <w:sz w:val="22"/>
          <w:szCs w:val="22"/>
          <w:lang w:val="en-US" w:eastAsia="zh-CN"/>
        </w:rPr>
        <w:t>.</w:t>
      </w:r>
    </w:p>
    <w:p w14:paraId="21B374C0" w14:textId="49117438" w:rsidR="00D8241B" w:rsidRDefault="007B026C">
      <w:pPr>
        <w:pStyle w:val="B2"/>
        <w:numPr>
          <w:ilvl w:val="0"/>
          <w:numId w:val="33"/>
        </w:num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</w:t>
      </w:r>
      <w:r w:rsidR="00314D3C">
        <w:rPr>
          <w:rFonts w:eastAsiaTheme="minorEastAsia"/>
          <w:sz w:val="22"/>
          <w:szCs w:val="22"/>
          <w:lang w:val="en-US" w:eastAsia="zh-CN"/>
        </w:rPr>
        <w:t xml:space="preserve"> decision </w:t>
      </w:r>
      <w:r>
        <w:rPr>
          <w:rFonts w:eastAsiaTheme="minorEastAsia"/>
          <w:sz w:val="22"/>
          <w:szCs w:val="22"/>
          <w:lang w:val="en-US" w:eastAsia="zh-CN"/>
        </w:rPr>
        <w:t xml:space="preserve">of upcoming operation </w:t>
      </w:r>
      <w:r w:rsidR="00774A8D">
        <w:rPr>
          <w:rFonts w:eastAsiaTheme="minorEastAsia"/>
          <w:sz w:val="22"/>
          <w:szCs w:val="22"/>
          <w:lang w:val="en-US" w:eastAsia="zh-CN"/>
        </w:rPr>
        <w:t xml:space="preserve">may </w:t>
      </w:r>
      <w:r w:rsidR="00774A8D" w:rsidRPr="00A2435D">
        <w:rPr>
          <w:rFonts w:eastAsiaTheme="minorEastAsia"/>
          <w:sz w:val="22"/>
          <w:szCs w:val="22"/>
        </w:rPr>
        <w:t xml:space="preserve">(or may not) </w:t>
      </w:r>
      <w:r w:rsidR="00774A8D">
        <w:rPr>
          <w:rFonts w:eastAsiaTheme="minorEastAsia"/>
          <w:sz w:val="22"/>
          <w:szCs w:val="22"/>
          <w:lang w:val="en-US" w:eastAsia="zh-CN"/>
        </w:rPr>
        <w:t>be</w:t>
      </w:r>
      <w:r w:rsidR="00763441">
        <w:rPr>
          <w:rFonts w:eastAsiaTheme="minorEastAsia"/>
          <w:sz w:val="22"/>
          <w:szCs w:val="22"/>
          <w:lang w:val="en-US" w:eastAsia="zh-CN"/>
        </w:rPr>
        <w:t xml:space="preserve"> indicated</w:t>
      </w:r>
      <w:r w:rsidR="006126E4">
        <w:rPr>
          <w:rFonts w:eastAsiaTheme="minorEastAsia"/>
          <w:sz w:val="22"/>
          <w:szCs w:val="22"/>
          <w:lang w:val="en-US" w:eastAsia="zh-CN"/>
        </w:rPr>
        <w:t>.</w:t>
      </w:r>
    </w:p>
    <w:p w14:paraId="3C6AFACE" w14:textId="60E39A84" w:rsidR="00D04014" w:rsidRDefault="00BC6A22" w:rsidP="00D51E28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Regarding the specification impact of </w:t>
      </w:r>
      <w:r w:rsidR="006F3311">
        <w:rPr>
          <w:rFonts w:eastAsiaTheme="minorEastAsia"/>
          <w:sz w:val="22"/>
          <w:szCs w:val="22"/>
          <w:lang w:val="en-US" w:eastAsia="zh-CN"/>
        </w:rPr>
        <w:t>performance</w:t>
      </w:r>
      <w:r>
        <w:rPr>
          <w:rFonts w:eastAsiaTheme="minorEastAsia"/>
          <w:sz w:val="22"/>
          <w:szCs w:val="22"/>
          <w:lang w:val="en-US" w:eastAsia="zh-CN"/>
        </w:rPr>
        <w:t xml:space="preserve"> monitoring, </w:t>
      </w:r>
      <w:r w:rsidR="00477017" w:rsidRPr="00477017">
        <w:rPr>
          <w:rFonts w:eastAsiaTheme="minorEastAsia" w:hint="eastAsia"/>
          <w:sz w:val="22"/>
          <w:szCs w:val="22"/>
          <w:lang w:val="en-US" w:eastAsia="zh-CN"/>
        </w:rPr>
        <w:t xml:space="preserve">the performance </w:t>
      </w:r>
      <w:proofErr w:type="gramStart"/>
      <w:r w:rsidR="00477017" w:rsidRPr="00477017">
        <w:rPr>
          <w:rFonts w:eastAsiaTheme="minorEastAsia" w:hint="eastAsia"/>
          <w:sz w:val="22"/>
          <w:szCs w:val="22"/>
          <w:lang w:val="en-US" w:eastAsia="zh-CN"/>
        </w:rPr>
        <w:t>metrics</w:t>
      </w:r>
      <w:proofErr w:type="gramEnd"/>
      <w:r w:rsidR="00477017" w:rsidRPr="00477017">
        <w:rPr>
          <w:rFonts w:eastAsiaTheme="minorEastAsia" w:hint="eastAsia"/>
          <w:sz w:val="22"/>
          <w:szCs w:val="22"/>
          <w:lang w:val="en-US" w:eastAsia="zh-CN"/>
        </w:rPr>
        <w:t xml:space="preserve"> and entities to generate the ground truth labels should be considered</w:t>
      </w:r>
      <w:r w:rsidR="00477017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6C42ED">
        <w:rPr>
          <w:rFonts w:eastAsiaTheme="minorEastAsia"/>
          <w:sz w:val="22"/>
          <w:szCs w:val="22"/>
          <w:lang w:val="en-US" w:eastAsia="zh-CN"/>
        </w:rPr>
        <w:t>According to</w:t>
      </w:r>
      <w:r w:rsidR="00477017">
        <w:rPr>
          <w:rFonts w:eastAsiaTheme="minorEastAsia"/>
          <w:sz w:val="22"/>
          <w:szCs w:val="22"/>
          <w:lang w:val="en-US" w:eastAsia="zh-CN"/>
        </w:rPr>
        <w:t xml:space="preserve"> the agreement</w:t>
      </w:r>
      <w:r w:rsidR="00CC5068">
        <w:rPr>
          <w:rFonts w:eastAsiaTheme="minorEastAsia"/>
          <w:sz w:val="22"/>
          <w:szCs w:val="22"/>
          <w:lang w:val="en-US" w:eastAsia="zh-CN"/>
        </w:rPr>
        <w:t>s</w:t>
      </w:r>
      <w:r w:rsidR="005E243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80995">
        <w:rPr>
          <w:rFonts w:eastAsiaTheme="minorEastAsia"/>
          <w:sz w:val="22"/>
          <w:szCs w:val="22"/>
          <w:lang w:val="en-US" w:eastAsia="zh-CN"/>
        </w:rPr>
        <w:t xml:space="preserve">made </w:t>
      </w:r>
      <w:r w:rsidR="00D80995">
        <w:rPr>
          <w:rFonts w:eastAsia="ＭＳ 明朝" w:hint="eastAsia"/>
          <w:sz w:val="22"/>
          <w:szCs w:val="22"/>
          <w:lang w:val="en-US"/>
        </w:rPr>
        <w:t>a</w:t>
      </w:r>
      <w:r w:rsidR="00D80995">
        <w:rPr>
          <w:rFonts w:eastAsia="ＭＳ 明朝"/>
          <w:sz w:val="22"/>
          <w:szCs w:val="22"/>
          <w:lang w:val="en-US"/>
        </w:rPr>
        <w:t>t</w:t>
      </w:r>
      <w:r w:rsidR="005E2438">
        <w:rPr>
          <w:rFonts w:eastAsiaTheme="minorEastAsia"/>
          <w:sz w:val="22"/>
          <w:szCs w:val="22"/>
          <w:lang w:val="en-US" w:eastAsia="zh-CN"/>
        </w:rPr>
        <w:t xml:space="preserve"> previous meeting</w:t>
      </w:r>
      <w:r w:rsidR="00477017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B44D74">
        <w:rPr>
          <w:rFonts w:eastAsiaTheme="minorEastAsia"/>
          <w:sz w:val="22"/>
          <w:szCs w:val="22"/>
          <w:lang w:val="en-US" w:eastAsia="zh-CN"/>
        </w:rPr>
        <w:t xml:space="preserve">the performance metrics </w:t>
      </w:r>
      <w:r w:rsidR="00DA0712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7B026C">
        <w:rPr>
          <w:rFonts w:eastAsiaTheme="minorEastAsia"/>
          <w:sz w:val="22"/>
          <w:szCs w:val="22"/>
          <w:lang w:val="en-US" w:eastAsia="zh-CN"/>
        </w:rPr>
        <w:t>performance</w:t>
      </w:r>
      <w:r w:rsidR="00DA0712">
        <w:rPr>
          <w:rFonts w:eastAsiaTheme="minorEastAsia"/>
          <w:sz w:val="22"/>
          <w:szCs w:val="22"/>
          <w:lang w:val="en-US" w:eastAsia="zh-CN"/>
        </w:rPr>
        <w:t xml:space="preserve"> monitoring </w:t>
      </w:r>
      <w:r w:rsidR="00B44D74">
        <w:rPr>
          <w:rFonts w:eastAsiaTheme="minorEastAsia"/>
          <w:sz w:val="22"/>
          <w:szCs w:val="22"/>
          <w:lang w:val="en-US" w:eastAsia="zh-CN"/>
        </w:rPr>
        <w:t xml:space="preserve">can be </w:t>
      </w:r>
      <w:r w:rsidR="00DA0712">
        <w:rPr>
          <w:rFonts w:eastAsiaTheme="minorEastAsia"/>
          <w:sz w:val="22"/>
          <w:szCs w:val="22"/>
          <w:lang w:val="en-US" w:eastAsia="zh-CN"/>
        </w:rPr>
        <w:t>categorized</w:t>
      </w:r>
      <w:r w:rsidR="005C16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A0712">
        <w:rPr>
          <w:rFonts w:eastAsiaTheme="minorEastAsia"/>
          <w:sz w:val="22"/>
          <w:szCs w:val="22"/>
          <w:lang w:val="en-US" w:eastAsia="zh-CN"/>
        </w:rPr>
        <w:t>into performance metrics which requires ground truth label</w:t>
      </w:r>
      <w:r w:rsidR="00420431">
        <w:rPr>
          <w:rFonts w:eastAsiaTheme="minorEastAsia"/>
          <w:sz w:val="22"/>
          <w:szCs w:val="22"/>
          <w:lang w:val="en-US" w:eastAsia="zh-CN"/>
        </w:rPr>
        <w:t xml:space="preserve"> (i.e., label-based) and performance metrics which </w:t>
      </w:r>
      <w:r w:rsidR="0033665F">
        <w:rPr>
          <w:rFonts w:eastAsiaTheme="minorEastAsia"/>
          <w:sz w:val="22"/>
          <w:szCs w:val="22"/>
          <w:lang w:val="en-US" w:eastAsia="zh-CN"/>
        </w:rPr>
        <w:t>does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3665F">
        <w:rPr>
          <w:rFonts w:eastAsiaTheme="minorEastAsia"/>
          <w:sz w:val="22"/>
          <w:szCs w:val="22"/>
          <w:lang w:val="en-US" w:eastAsia="zh-CN"/>
        </w:rPr>
        <w:t>n</w:t>
      </w:r>
      <w:r w:rsidR="007B026C">
        <w:rPr>
          <w:rFonts w:eastAsiaTheme="minorEastAsia"/>
          <w:sz w:val="22"/>
          <w:szCs w:val="22"/>
          <w:lang w:val="en-US" w:eastAsia="zh-CN"/>
        </w:rPr>
        <w:t>o</w:t>
      </w:r>
      <w:r w:rsidR="0033665F">
        <w:rPr>
          <w:rFonts w:eastAsiaTheme="minorEastAsia"/>
          <w:sz w:val="22"/>
          <w:szCs w:val="22"/>
          <w:lang w:val="en-US" w:eastAsia="zh-CN"/>
        </w:rPr>
        <w:t xml:space="preserve">t require </w:t>
      </w:r>
      <w:r w:rsidR="00420431">
        <w:rPr>
          <w:rFonts w:eastAsiaTheme="minorEastAsia"/>
          <w:sz w:val="22"/>
          <w:szCs w:val="22"/>
          <w:lang w:val="en-US" w:eastAsia="zh-CN"/>
        </w:rPr>
        <w:t>ground truth label (i.e., label</w:t>
      </w:r>
      <w:r w:rsidR="00C563B0">
        <w:rPr>
          <w:rFonts w:eastAsiaTheme="minorEastAsia"/>
          <w:sz w:val="22"/>
          <w:szCs w:val="22"/>
          <w:lang w:val="en-US" w:eastAsia="zh-CN"/>
        </w:rPr>
        <w:t>-</w:t>
      </w:r>
      <w:r w:rsidR="00420431">
        <w:rPr>
          <w:rFonts w:eastAsiaTheme="minorEastAsia"/>
          <w:sz w:val="22"/>
          <w:szCs w:val="22"/>
          <w:lang w:val="en-US" w:eastAsia="zh-CN"/>
        </w:rPr>
        <w:t xml:space="preserve">free). </w:t>
      </w:r>
      <w:r w:rsidR="00CC5068">
        <w:rPr>
          <w:rFonts w:eastAsiaTheme="minorEastAsia"/>
          <w:sz w:val="22"/>
          <w:szCs w:val="22"/>
          <w:lang w:val="en-US" w:eastAsia="zh-CN"/>
        </w:rPr>
        <w:t xml:space="preserve">Meanwhile, for </w:t>
      </w:r>
      <w:r w:rsidR="004070C0">
        <w:rPr>
          <w:rFonts w:eastAsiaTheme="minorEastAsia"/>
          <w:sz w:val="22"/>
          <w:szCs w:val="22"/>
          <w:lang w:val="en-US" w:eastAsia="zh-CN"/>
        </w:rPr>
        <w:t xml:space="preserve">the entity which </w:t>
      </w:r>
      <w:r w:rsidR="00CC5068">
        <w:rPr>
          <w:rFonts w:eastAsiaTheme="minorEastAsia"/>
          <w:sz w:val="22"/>
          <w:szCs w:val="22"/>
          <w:lang w:val="en-US" w:eastAsia="zh-CN"/>
        </w:rPr>
        <w:t>generat</w:t>
      </w:r>
      <w:r w:rsidR="004070C0">
        <w:rPr>
          <w:rFonts w:eastAsiaTheme="minorEastAsia"/>
          <w:sz w:val="22"/>
          <w:szCs w:val="22"/>
          <w:lang w:val="en-US" w:eastAsia="zh-CN"/>
        </w:rPr>
        <w:t>e</w:t>
      </w:r>
      <w:r w:rsidR="0033665F">
        <w:rPr>
          <w:rFonts w:eastAsiaTheme="minorEastAsia"/>
          <w:sz w:val="22"/>
          <w:szCs w:val="22"/>
          <w:lang w:val="en-US" w:eastAsia="zh-CN"/>
        </w:rPr>
        <w:t>s</w:t>
      </w:r>
      <w:r w:rsidR="004070C0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C5068">
        <w:rPr>
          <w:rFonts w:eastAsiaTheme="minorEastAsia"/>
          <w:sz w:val="22"/>
          <w:szCs w:val="22"/>
          <w:lang w:val="en-US" w:eastAsia="zh-CN"/>
        </w:rPr>
        <w:t xml:space="preserve">the ground truth label, for </w:t>
      </w:r>
      <w:r w:rsidR="004070C0">
        <w:rPr>
          <w:rFonts w:eastAsiaTheme="minorEastAsia"/>
          <w:sz w:val="22"/>
          <w:szCs w:val="22"/>
          <w:lang w:val="en-US" w:eastAsia="zh-CN"/>
        </w:rPr>
        <w:t>case</w:t>
      </w:r>
      <w:r w:rsidR="009A50E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070C0">
        <w:rPr>
          <w:rFonts w:eastAsiaTheme="minorEastAsia"/>
          <w:sz w:val="22"/>
          <w:szCs w:val="22"/>
          <w:lang w:val="en-US" w:eastAsia="zh-CN"/>
        </w:rPr>
        <w:t>1 and 2a, at least PRU is considered; for case</w:t>
      </w:r>
      <w:r w:rsidR="009A50E7">
        <w:rPr>
          <w:rFonts w:eastAsiaTheme="minorEastAsia"/>
          <w:sz w:val="22"/>
          <w:szCs w:val="22"/>
          <w:lang w:val="en-US" w:eastAsia="zh-CN"/>
        </w:rPr>
        <w:t xml:space="preserve"> 2b and 3b, at least LMF with know</w:t>
      </w:r>
      <w:r w:rsidR="00D17D25">
        <w:rPr>
          <w:rFonts w:eastAsiaTheme="minorEastAsia"/>
          <w:sz w:val="22"/>
          <w:szCs w:val="22"/>
          <w:lang w:val="en-US" w:eastAsia="zh-CN"/>
        </w:rPr>
        <w:t>n PRU</w:t>
      </w:r>
      <w:r w:rsidR="009A50E7">
        <w:rPr>
          <w:rFonts w:eastAsiaTheme="minorEastAsia"/>
          <w:sz w:val="22"/>
          <w:szCs w:val="22"/>
          <w:lang w:val="en-US" w:eastAsia="zh-CN"/>
        </w:rPr>
        <w:t xml:space="preserve"> location is considered; for case 3a, at least </w:t>
      </w:r>
      <w:r w:rsidR="00D17D25">
        <w:rPr>
          <w:rFonts w:eastAsiaTheme="minorEastAsia"/>
          <w:sz w:val="22"/>
          <w:szCs w:val="22"/>
          <w:lang w:val="en-US" w:eastAsia="zh-CN"/>
        </w:rPr>
        <w:t xml:space="preserve">network with known PRU location is considered. </w:t>
      </w:r>
    </w:p>
    <w:p w14:paraId="39A4623D" w14:textId="2C7D1453" w:rsidR="00F10A43" w:rsidRDefault="004021DA" w:rsidP="00D51E28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F</w:t>
      </w:r>
      <w:r w:rsidR="007B294B">
        <w:rPr>
          <w:rFonts w:eastAsiaTheme="minorEastAsia"/>
          <w:sz w:val="22"/>
          <w:szCs w:val="22"/>
          <w:lang w:val="en-US" w:eastAsia="zh-CN"/>
        </w:rPr>
        <w:t xml:space="preserve">or case 1 and 2a, </w:t>
      </w:r>
      <w:r w:rsidR="00BC7D43">
        <w:rPr>
          <w:rFonts w:eastAsiaTheme="minorEastAsia"/>
          <w:sz w:val="22"/>
          <w:szCs w:val="22"/>
          <w:lang w:val="en-US" w:eastAsia="zh-CN"/>
        </w:rPr>
        <w:t xml:space="preserve">when label-based performance metrics </w:t>
      </w:r>
      <w:r w:rsidR="00087D29">
        <w:rPr>
          <w:rFonts w:eastAsiaTheme="minorEastAsia"/>
          <w:sz w:val="22"/>
          <w:szCs w:val="22"/>
          <w:lang w:val="en-US" w:eastAsia="zh-CN"/>
        </w:rPr>
        <w:t>are</w:t>
      </w:r>
      <w:r w:rsidR="00BC7D43">
        <w:rPr>
          <w:rFonts w:eastAsiaTheme="minorEastAsia"/>
          <w:sz w:val="22"/>
          <w:szCs w:val="22"/>
          <w:lang w:val="en-US" w:eastAsia="zh-CN"/>
        </w:rPr>
        <w:t xml:space="preserve"> applied, e.g., inference accuracy,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8472D">
        <w:rPr>
          <w:rFonts w:eastAsiaTheme="minorEastAsia"/>
          <w:sz w:val="22"/>
          <w:szCs w:val="22"/>
          <w:lang w:val="en-US" w:eastAsia="zh-CN"/>
        </w:rPr>
        <w:t>calculat</w:t>
      </w:r>
      <w:r w:rsidR="00CC342E">
        <w:rPr>
          <w:rFonts w:eastAsiaTheme="minorEastAsia"/>
          <w:sz w:val="22"/>
          <w:szCs w:val="22"/>
          <w:lang w:val="en-US" w:eastAsia="zh-CN"/>
        </w:rPr>
        <w:t>ion</w:t>
      </w:r>
      <w:r w:rsidR="0038472D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C342E">
        <w:rPr>
          <w:rFonts w:eastAsiaTheme="minorEastAsia"/>
          <w:sz w:val="22"/>
          <w:szCs w:val="22"/>
          <w:lang w:val="en-US" w:eastAsia="zh-CN"/>
        </w:rPr>
        <w:t>of</w:t>
      </w:r>
      <w:r w:rsidR="0038472D">
        <w:rPr>
          <w:rFonts w:eastAsiaTheme="minorEastAsia"/>
          <w:sz w:val="22"/>
          <w:szCs w:val="22"/>
          <w:lang w:val="en-US" w:eastAsia="zh-CN"/>
        </w:rPr>
        <w:t xml:space="preserve">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UE side</w:t>
      </w:r>
      <w:r w:rsidR="0038472D">
        <w:rPr>
          <w:rFonts w:eastAsiaTheme="minorEastAsia"/>
          <w:sz w:val="22"/>
          <w:szCs w:val="22"/>
          <w:lang w:val="en-US" w:eastAsia="zh-CN"/>
        </w:rPr>
        <w:t xml:space="preserve"> has no specification impact, </w:t>
      </w:r>
      <w:r w:rsidR="007059BB">
        <w:rPr>
          <w:rFonts w:eastAsiaTheme="minorEastAsia"/>
          <w:sz w:val="22"/>
          <w:szCs w:val="22"/>
          <w:lang w:val="en-US" w:eastAsia="zh-CN"/>
        </w:rPr>
        <w:t>while</w:t>
      </w:r>
      <w:r w:rsidR="0038472D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877CD">
        <w:rPr>
          <w:rFonts w:eastAsiaTheme="minorEastAsia"/>
          <w:sz w:val="22"/>
          <w:szCs w:val="22"/>
          <w:lang w:val="en-US" w:eastAsia="zh-CN"/>
        </w:rPr>
        <w:t>model output transmission from UE to LMF is required for</w:t>
      </w:r>
      <w:r w:rsidR="00D04014">
        <w:rPr>
          <w:rFonts w:eastAsiaTheme="minorEastAsia"/>
          <w:sz w:val="22"/>
          <w:szCs w:val="22"/>
          <w:lang w:val="en-US" w:eastAsia="zh-CN"/>
        </w:rPr>
        <w:t xml:space="preserve"> calculation of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LMF side</w:t>
      </w:r>
      <w:r w:rsidR="00D04014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223D33">
        <w:rPr>
          <w:rFonts w:eastAsiaTheme="minorEastAsia"/>
          <w:sz w:val="22"/>
          <w:szCs w:val="22"/>
          <w:lang w:val="en-US" w:eastAsia="zh-CN"/>
        </w:rPr>
        <w:t xml:space="preserve">When label-free performance metrics </w:t>
      </w:r>
      <w:r w:rsidR="00CC342E">
        <w:rPr>
          <w:rFonts w:eastAsiaTheme="minorEastAsia"/>
          <w:sz w:val="22"/>
          <w:szCs w:val="22"/>
          <w:lang w:val="en-US" w:eastAsia="zh-CN"/>
        </w:rPr>
        <w:t>are</w:t>
      </w:r>
      <w:r w:rsidR="00223D33">
        <w:rPr>
          <w:rFonts w:eastAsiaTheme="minorEastAsia"/>
          <w:sz w:val="22"/>
          <w:szCs w:val="22"/>
          <w:lang w:val="en-US" w:eastAsia="zh-CN"/>
        </w:rPr>
        <w:t xml:space="preserve"> applied, e.g., statistics of measurements </w:t>
      </w:r>
      <w:r w:rsidR="00B15D63">
        <w:rPr>
          <w:rFonts w:eastAsiaTheme="minorEastAsia"/>
          <w:sz w:val="22"/>
          <w:szCs w:val="22"/>
          <w:lang w:val="en-US" w:eastAsia="zh-CN"/>
        </w:rPr>
        <w:t>of</w:t>
      </w:r>
      <w:r w:rsidR="00223D33">
        <w:rPr>
          <w:rFonts w:eastAsiaTheme="minorEastAsia"/>
          <w:sz w:val="22"/>
          <w:szCs w:val="22"/>
          <w:lang w:val="en-US" w:eastAsia="zh-CN"/>
        </w:rPr>
        <w:t xml:space="preserve"> model input, </w:t>
      </w:r>
      <w:r w:rsidR="00B15D63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223D33">
        <w:rPr>
          <w:rFonts w:eastAsiaTheme="minorEastAsia"/>
          <w:sz w:val="22"/>
          <w:szCs w:val="22"/>
          <w:lang w:val="en-US" w:eastAsia="zh-CN"/>
        </w:rPr>
        <w:t>distribution of model input/output</w:t>
      </w:r>
      <w:r w:rsidR="007059BB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7059BB">
        <w:rPr>
          <w:rFonts w:eastAsiaTheme="minorEastAsia"/>
          <w:sz w:val="22"/>
          <w:szCs w:val="22"/>
          <w:lang w:val="en-US" w:eastAsia="zh-CN"/>
        </w:rPr>
        <w:t>calculat</w:t>
      </w:r>
      <w:r w:rsidR="00CC342E">
        <w:rPr>
          <w:rFonts w:eastAsiaTheme="minorEastAsia"/>
          <w:sz w:val="22"/>
          <w:szCs w:val="22"/>
          <w:lang w:val="en-US" w:eastAsia="zh-CN"/>
        </w:rPr>
        <w:t>ion</w:t>
      </w:r>
      <w:r w:rsidR="007059B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C342E">
        <w:rPr>
          <w:rFonts w:eastAsiaTheme="minorEastAsia"/>
          <w:sz w:val="22"/>
          <w:szCs w:val="22"/>
          <w:lang w:val="en-US" w:eastAsia="zh-CN"/>
        </w:rPr>
        <w:t>of</w:t>
      </w:r>
      <w:r w:rsidR="007059BB">
        <w:rPr>
          <w:rFonts w:eastAsiaTheme="minorEastAsia"/>
          <w:sz w:val="22"/>
          <w:szCs w:val="22"/>
          <w:lang w:val="en-US" w:eastAsia="zh-CN"/>
        </w:rPr>
        <w:t xml:space="preserve">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UE side</w:t>
      </w:r>
      <w:r w:rsidR="007059BB">
        <w:rPr>
          <w:rFonts w:eastAsiaTheme="minorEastAsia"/>
          <w:sz w:val="22"/>
          <w:szCs w:val="22"/>
          <w:lang w:val="en-US" w:eastAsia="zh-CN"/>
        </w:rPr>
        <w:t xml:space="preserve"> has no specification impact, while </w:t>
      </w:r>
      <w:r w:rsidR="00A514BF">
        <w:rPr>
          <w:rFonts w:eastAsiaTheme="minorEastAsia"/>
          <w:sz w:val="22"/>
          <w:szCs w:val="22"/>
          <w:lang w:val="en-US" w:eastAsia="zh-CN"/>
        </w:rPr>
        <w:t xml:space="preserve">model input/output related information (e.g., statistics </w:t>
      </w:r>
      <w:r w:rsidR="003E38EB">
        <w:rPr>
          <w:rFonts w:eastAsiaTheme="minorEastAsia"/>
          <w:sz w:val="22"/>
          <w:szCs w:val="22"/>
          <w:lang w:val="en-US" w:eastAsia="zh-CN"/>
        </w:rPr>
        <w:t>of model input, distribution of model input/output</w:t>
      </w:r>
      <w:r w:rsidR="00A514BF">
        <w:rPr>
          <w:rFonts w:eastAsiaTheme="minorEastAsia"/>
          <w:sz w:val="22"/>
          <w:szCs w:val="22"/>
          <w:lang w:val="en-US" w:eastAsia="zh-CN"/>
        </w:rPr>
        <w:t xml:space="preserve">) transmission from UE to LMF </w:t>
      </w:r>
      <w:r w:rsidR="00095451">
        <w:rPr>
          <w:rFonts w:eastAsiaTheme="minorEastAsia"/>
          <w:sz w:val="22"/>
          <w:szCs w:val="22"/>
          <w:lang w:val="en-US" w:eastAsia="zh-CN"/>
        </w:rPr>
        <w:t>may be</w:t>
      </w:r>
      <w:r w:rsidR="00A514BF">
        <w:rPr>
          <w:rFonts w:eastAsiaTheme="minorEastAsia"/>
          <w:sz w:val="22"/>
          <w:szCs w:val="22"/>
          <w:lang w:val="en-US" w:eastAsia="zh-CN"/>
        </w:rPr>
        <w:t xml:space="preserve"> required for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A514BF">
        <w:rPr>
          <w:rFonts w:eastAsiaTheme="minorEastAsia"/>
          <w:sz w:val="22"/>
          <w:szCs w:val="22"/>
          <w:lang w:val="en-US" w:eastAsia="zh-CN"/>
        </w:rPr>
        <w:t>calculation of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LMF side</w:t>
      </w:r>
      <w:r w:rsidR="003E38EB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0433E9">
        <w:rPr>
          <w:rFonts w:eastAsiaTheme="minorEastAsia"/>
          <w:sz w:val="22"/>
          <w:szCs w:val="22"/>
          <w:lang w:val="en-US" w:eastAsia="zh-CN"/>
        </w:rPr>
        <w:t xml:space="preserve">For case 2b and 3b, </w:t>
      </w:r>
      <w:r w:rsidR="009B3BE9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0433E9">
        <w:rPr>
          <w:rFonts w:eastAsiaTheme="minorEastAsia"/>
          <w:sz w:val="22"/>
          <w:szCs w:val="22"/>
          <w:lang w:val="en-US" w:eastAsia="zh-CN"/>
        </w:rPr>
        <w:t>both label-based and label-free performance metrics</w:t>
      </w:r>
      <w:r w:rsidR="009B3BE9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9B3BE9">
        <w:rPr>
          <w:rFonts w:eastAsiaTheme="minorEastAsia"/>
          <w:sz w:val="22"/>
          <w:szCs w:val="22"/>
          <w:lang w:val="en-US" w:eastAsia="zh-CN"/>
        </w:rPr>
        <w:t>calculat</w:t>
      </w:r>
      <w:r w:rsidR="00CC342E">
        <w:rPr>
          <w:rFonts w:eastAsiaTheme="minorEastAsia"/>
          <w:sz w:val="22"/>
          <w:szCs w:val="22"/>
          <w:lang w:val="en-US" w:eastAsia="zh-CN"/>
        </w:rPr>
        <w:t>ion of</w:t>
      </w:r>
      <w:r w:rsidR="009B3BE9">
        <w:rPr>
          <w:rFonts w:eastAsiaTheme="minorEastAsia"/>
          <w:sz w:val="22"/>
          <w:szCs w:val="22"/>
          <w:lang w:val="en-US" w:eastAsia="zh-CN"/>
        </w:rPr>
        <w:t xml:space="preserve"> performance metrics 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at LMF side </w:t>
      </w:r>
      <w:r w:rsidR="009B3BE9">
        <w:rPr>
          <w:rFonts w:eastAsiaTheme="minorEastAsia"/>
          <w:sz w:val="22"/>
          <w:szCs w:val="22"/>
          <w:lang w:val="en-US" w:eastAsia="zh-CN"/>
        </w:rPr>
        <w:t xml:space="preserve">has no specification impact, while </w:t>
      </w:r>
      <w:r w:rsidR="0048709D">
        <w:rPr>
          <w:rFonts w:eastAsiaTheme="minorEastAsia"/>
          <w:sz w:val="22"/>
          <w:szCs w:val="22"/>
          <w:lang w:val="en-US" w:eastAsia="zh-CN"/>
        </w:rPr>
        <w:t xml:space="preserve">model output or model input/output related information transmission from LMF to UE </w:t>
      </w:r>
      <w:r w:rsidR="00095451">
        <w:rPr>
          <w:rFonts w:eastAsiaTheme="minorEastAsia"/>
          <w:sz w:val="22"/>
          <w:szCs w:val="22"/>
          <w:lang w:val="en-US" w:eastAsia="zh-CN"/>
        </w:rPr>
        <w:t>may be</w:t>
      </w:r>
      <w:r w:rsidR="0048709D">
        <w:rPr>
          <w:rFonts w:eastAsiaTheme="minorEastAsia"/>
          <w:sz w:val="22"/>
          <w:szCs w:val="22"/>
          <w:lang w:val="en-US" w:eastAsia="zh-CN"/>
        </w:rPr>
        <w:t xml:space="preserve"> required for calculation of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UE side</w:t>
      </w:r>
      <w:r w:rsidR="0048709D">
        <w:rPr>
          <w:rFonts w:eastAsiaTheme="minorEastAsia"/>
          <w:sz w:val="22"/>
          <w:szCs w:val="22"/>
          <w:lang w:val="en-US" w:eastAsia="zh-CN"/>
        </w:rPr>
        <w:t>.</w:t>
      </w:r>
      <w:r w:rsidR="007503DB">
        <w:rPr>
          <w:rFonts w:eastAsiaTheme="minorEastAsia"/>
          <w:sz w:val="22"/>
          <w:szCs w:val="22"/>
          <w:lang w:val="en-US" w:eastAsia="zh-CN"/>
        </w:rPr>
        <w:t xml:space="preserve"> For case 3a, </w:t>
      </w:r>
      <w:r w:rsidR="00636424">
        <w:rPr>
          <w:rFonts w:eastAsiaTheme="minorEastAsia"/>
          <w:sz w:val="22"/>
          <w:szCs w:val="22"/>
          <w:lang w:val="en-US" w:eastAsia="zh-CN"/>
        </w:rPr>
        <w:t xml:space="preserve">when label-based performance metrics </w:t>
      </w:r>
      <w:r w:rsidR="00CC342E">
        <w:rPr>
          <w:rFonts w:eastAsiaTheme="minorEastAsia"/>
          <w:sz w:val="22"/>
          <w:szCs w:val="22"/>
          <w:lang w:val="en-US" w:eastAsia="zh-CN"/>
        </w:rPr>
        <w:t>are</w:t>
      </w:r>
      <w:r w:rsidR="00636424">
        <w:rPr>
          <w:rFonts w:eastAsiaTheme="minorEastAsia"/>
          <w:sz w:val="22"/>
          <w:szCs w:val="22"/>
          <w:lang w:val="en-US" w:eastAsia="zh-CN"/>
        </w:rPr>
        <w:t xml:space="preserve"> applied, </w:t>
      </w:r>
      <w:r w:rsidR="009A6FFF">
        <w:rPr>
          <w:rFonts w:eastAsiaTheme="minorEastAsia"/>
          <w:sz w:val="22"/>
          <w:szCs w:val="22"/>
          <w:lang w:val="en-US" w:eastAsia="zh-CN"/>
        </w:rPr>
        <w:t xml:space="preserve">ground truth label transmission from </w:t>
      </w:r>
      <w:r w:rsidR="00D20663">
        <w:rPr>
          <w:rFonts w:eastAsiaTheme="minorEastAsia"/>
          <w:sz w:val="22"/>
          <w:szCs w:val="22"/>
          <w:lang w:val="en-US" w:eastAsia="zh-CN"/>
        </w:rPr>
        <w:t>LMF</w:t>
      </w:r>
      <w:r w:rsidR="009A6FFF">
        <w:rPr>
          <w:rFonts w:eastAsiaTheme="minorEastAsia"/>
          <w:sz w:val="22"/>
          <w:szCs w:val="22"/>
          <w:lang w:val="en-US" w:eastAsia="zh-CN"/>
        </w:rPr>
        <w:t xml:space="preserve"> to </w:t>
      </w:r>
      <w:proofErr w:type="spellStart"/>
      <w:r w:rsidR="00D20663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9A6FFF">
        <w:rPr>
          <w:rFonts w:eastAsiaTheme="minorEastAsia"/>
          <w:sz w:val="22"/>
          <w:szCs w:val="22"/>
          <w:lang w:val="en-US" w:eastAsia="zh-CN"/>
        </w:rPr>
        <w:t xml:space="preserve"> is required for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9A6FFF">
        <w:rPr>
          <w:rFonts w:eastAsiaTheme="minorEastAsia"/>
          <w:sz w:val="22"/>
          <w:szCs w:val="22"/>
          <w:lang w:val="en-US" w:eastAsia="zh-CN"/>
        </w:rPr>
        <w:t>calculation of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</w:t>
      </w:r>
      <w:proofErr w:type="spellStart"/>
      <w:r w:rsidR="00CC342E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CC342E">
        <w:rPr>
          <w:rFonts w:eastAsiaTheme="minorEastAsia"/>
          <w:sz w:val="22"/>
          <w:szCs w:val="22"/>
          <w:lang w:val="en-US" w:eastAsia="zh-CN"/>
        </w:rPr>
        <w:t xml:space="preserve"> side</w:t>
      </w:r>
      <w:r w:rsidR="00541975">
        <w:rPr>
          <w:rFonts w:eastAsiaTheme="minorEastAsia"/>
          <w:sz w:val="22"/>
          <w:szCs w:val="22"/>
          <w:lang w:val="en-US" w:eastAsia="zh-CN"/>
        </w:rPr>
        <w:t xml:space="preserve">, while model output transmission from </w:t>
      </w:r>
      <w:proofErr w:type="spellStart"/>
      <w:r w:rsidR="00541975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541975">
        <w:rPr>
          <w:rFonts w:eastAsiaTheme="minorEastAsia"/>
          <w:sz w:val="22"/>
          <w:szCs w:val="22"/>
          <w:lang w:val="en-US" w:eastAsia="zh-CN"/>
        </w:rPr>
        <w:t xml:space="preserve"> to LMF is required for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41975">
        <w:rPr>
          <w:rFonts w:eastAsiaTheme="minorEastAsia"/>
          <w:sz w:val="22"/>
          <w:szCs w:val="22"/>
          <w:lang w:val="en-US" w:eastAsia="zh-CN"/>
        </w:rPr>
        <w:t>calculation of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LMF side</w:t>
      </w:r>
      <w:r w:rsidR="00541975">
        <w:rPr>
          <w:rFonts w:eastAsiaTheme="minorEastAsia"/>
          <w:sz w:val="22"/>
          <w:szCs w:val="22"/>
          <w:lang w:val="en-US" w:eastAsia="zh-CN"/>
        </w:rPr>
        <w:t xml:space="preserve">. When label-free performance metrics </w:t>
      </w:r>
      <w:r w:rsidR="00CC342E">
        <w:rPr>
          <w:rFonts w:eastAsiaTheme="minorEastAsia"/>
          <w:sz w:val="22"/>
          <w:szCs w:val="22"/>
          <w:lang w:val="en-US" w:eastAsia="zh-CN"/>
        </w:rPr>
        <w:t>are</w:t>
      </w:r>
      <w:r w:rsidR="00541975">
        <w:rPr>
          <w:rFonts w:eastAsiaTheme="minorEastAsia"/>
          <w:sz w:val="22"/>
          <w:szCs w:val="22"/>
          <w:lang w:val="en-US" w:eastAsia="zh-CN"/>
        </w:rPr>
        <w:t xml:space="preserve"> applied,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7A13FB">
        <w:rPr>
          <w:rFonts w:eastAsiaTheme="minorEastAsia"/>
          <w:sz w:val="22"/>
          <w:szCs w:val="22"/>
          <w:lang w:val="en-US" w:eastAsia="zh-CN"/>
        </w:rPr>
        <w:t>calculat</w:t>
      </w:r>
      <w:r w:rsidR="00CC342E">
        <w:rPr>
          <w:rFonts w:eastAsiaTheme="minorEastAsia"/>
          <w:sz w:val="22"/>
          <w:szCs w:val="22"/>
          <w:lang w:val="en-US" w:eastAsia="zh-CN"/>
        </w:rPr>
        <w:t>ion of</w:t>
      </w:r>
      <w:r w:rsidR="007A13FB">
        <w:rPr>
          <w:rFonts w:eastAsiaTheme="minorEastAsia"/>
          <w:sz w:val="22"/>
          <w:szCs w:val="22"/>
          <w:lang w:val="en-US" w:eastAsia="zh-CN"/>
        </w:rPr>
        <w:t xml:space="preserve"> performance metrics</w:t>
      </w:r>
      <w:r w:rsidR="00CC342E">
        <w:rPr>
          <w:rFonts w:eastAsiaTheme="minorEastAsia"/>
          <w:sz w:val="22"/>
          <w:szCs w:val="22"/>
          <w:lang w:val="en-US" w:eastAsia="zh-CN"/>
        </w:rPr>
        <w:t xml:space="preserve"> at </w:t>
      </w:r>
      <w:proofErr w:type="spellStart"/>
      <w:r w:rsidR="00CC342E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0A442E">
        <w:rPr>
          <w:rFonts w:eastAsiaTheme="minorEastAsia"/>
          <w:sz w:val="22"/>
          <w:szCs w:val="22"/>
          <w:lang w:val="en-US" w:eastAsia="zh-CN"/>
        </w:rPr>
        <w:t xml:space="preserve"> side</w:t>
      </w:r>
      <w:r w:rsidR="007A13FB">
        <w:rPr>
          <w:rFonts w:eastAsiaTheme="minorEastAsia"/>
          <w:sz w:val="22"/>
          <w:szCs w:val="22"/>
          <w:lang w:val="en-US" w:eastAsia="zh-CN"/>
        </w:rPr>
        <w:t xml:space="preserve"> has no specification impact, while model input/output related information transmission from </w:t>
      </w:r>
      <w:proofErr w:type="spellStart"/>
      <w:r w:rsidR="007A13FB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7A13FB">
        <w:rPr>
          <w:rFonts w:eastAsiaTheme="minorEastAsia"/>
          <w:sz w:val="22"/>
          <w:szCs w:val="22"/>
          <w:lang w:val="en-US" w:eastAsia="zh-CN"/>
        </w:rPr>
        <w:t xml:space="preserve"> to LMF may be required for calculation of performance metrics</w:t>
      </w:r>
      <w:r w:rsidR="000A442E">
        <w:rPr>
          <w:rFonts w:eastAsiaTheme="minorEastAsia"/>
          <w:sz w:val="22"/>
          <w:szCs w:val="22"/>
          <w:lang w:val="en-US" w:eastAsia="zh-CN"/>
        </w:rPr>
        <w:t xml:space="preserve"> at LMF side</w:t>
      </w:r>
      <w:r w:rsidR="007A13FB">
        <w:rPr>
          <w:rFonts w:eastAsiaTheme="minorEastAsia"/>
          <w:sz w:val="22"/>
          <w:szCs w:val="22"/>
          <w:lang w:val="en-US" w:eastAsia="zh-CN"/>
        </w:rPr>
        <w:t>.</w:t>
      </w:r>
    </w:p>
    <w:p w14:paraId="2AA79AB0" w14:textId="511B8811" w:rsidR="00BC7561" w:rsidRDefault="00D17D25" w:rsidP="00D51E28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Based on above, </w:t>
      </w:r>
      <w:r w:rsidR="00E625A6">
        <w:rPr>
          <w:rFonts w:eastAsiaTheme="minorEastAsia"/>
          <w:sz w:val="22"/>
          <w:szCs w:val="22"/>
          <w:lang w:val="en-US" w:eastAsia="zh-CN"/>
        </w:rPr>
        <w:t xml:space="preserve">it can be </w:t>
      </w:r>
      <w:r w:rsidR="006F6E38">
        <w:rPr>
          <w:rFonts w:eastAsiaTheme="minorEastAsia"/>
          <w:sz w:val="22"/>
          <w:szCs w:val="22"/>
          <w:lang w:val="en-US" w:eastAsia="zh-CN"/>
        </w:rPr>
        <w:t xml:space="preserve">observed </w:t>
      </w:r>
      <w:r w:rsidR="00E625A6">
        <w:rPr>
          <w:rFonts w:eastAsiaTheme="minorEastAsia"/>
          <w:sz w:val="22"/>
          <w:szCs w:val="22"/>
          <w:lang w:val="en-US" w:eastAsia="zh-CN"/>
        </w:rPr>
        <w:t>that f</w:t>
      </w:r>
      <w:r w:rsidR="003C3342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EF6C94">
        <w:rPr>
          <w:rFonts w:eastAsiaTheme="minorEastAsia"/>
          <w:sz w:val="22"/>
          <w:szCs w:val="22"/>
          <w:lang w:val="en-US" w:eastAsia="zh-CN"/>
        </w:rPr>
        <w:t xml:space="preserve">performance monitoring of AI/ML based positioning, </w:t>
      </w:r>
      <w:r w:rsidR="00D0312D">
        <w:rPr>
          <w:rFonts w:eastAsiaTheme="minorEastAsia"/>
          <w:sz w:val="22"/>
          <w:szCs w:val="22"/>
          <w:lang w:val="en-US" w:eastAsia="zh-CN"/>
        </w:rPr>
        <w:t xml:space="preserve">for case 1 </w:t>
      </w:r>
      <w:r w:rsidR="00B6401D">
        <w:rPr>
          <w:rFonts w:eastAsiaTheme="minorEastAsia"/>
          <w:sz w:val="22"/>
          <w:szCs w:val="22"/>
          <w:lang w:val="en-US" w:eastAsia="zh-CN"/>
        </w:rPr>
        <w:t xml:space="preserve">and 2a, considering </w:t>
      </w:r>
      <w:r w:rsidR="00AA1566">
        <w:rPr>
          <w:rFonts w:eastAsiaTheme="minorEastAsia"/>
          <w:sz w:val="22"/>
          <w:szCs w:val="22"/>
          <w:lang w:val="en-US" w:eastAsia="zh-CN"/>
        </w:rPr>
        <w:t xml:space="preserve">label-based </w:t>
      </w:r>
      <w:r w:rsidR="00B86333">
        <w:rPr>
          <w:rFonts w:eastAsiaTheme="minorEastAsia"/>
          <w:sz w:val="22"/>
          <w:szCs w:val="22"/>
          <w:lang w:val="en-US" w:eastAsia="zh-CN"/>
        </w:rPr>
        <w:t xml:space="preserve">and label-free </w:t>
      </w:r>
      <w:r w:rsidR="00B6401D">
        <w:rPr>
          <w:rFonts w:eastAsiaTheme="minorEastAsia"/>
          <w:sz w:val="22"/>
          <w:szCs w:val="22"/>
          <w:lang w:val="en-US" w:eastAsia="zh-CN"/>
        </w:rPr>
        <w:t>performance metrics</w:t>
      </w:r>
      <w:r w:rsidR="008431B8">
        <w:rPr>
          <w:rFonts w:eastAsiaTheme="minorEastAsia"/>
          <w:sz w:val="22"/>
          <w:szCs w:val="22"/>
          <w:lang w:val="en-US" w:eastAsia="zh-CN"/>
        </w:rPr>
        <w:t>, calculat</w:t>
      </w:r>
      <w:r w:rsidR="00AA36F9">
        <w:rPr>
          <w:rFonts w:eastAsiaTheme="minorEastAsia"/>
          <w:sz w:val="22"/>
          <w:szCs w:val="22"/>
          <w:lang w:val="en-US" w:eastAsia="zh-CN"/>
        </w:rPr>
        <w:t>ing</w:t>
      </w:r>
      <w:r w:rsidR="008431B8">
        <w:rPr>
          <w:rFonts w:eastAsiaTheme="minorEastAsia"/>
          <w:sz w:val="22"/>
          <w:szCs w:val="22"/>
          <w:lang w:val="en-US" w:eastAsia="zh-CN"/>
        </w:rPr>
        <w:t xml:space="preserve"> the performance metrics on UE side has less specification impact and less </w:t>
      </w:r>
      <w:r w:rsidR="00C86D74">
        <w:rPr>
          <w:rFonts w:eastAsiaTheme="minorEastAsia"/>
          <w:sz w:val="22"/>
          <w:szCs w:val="22"/>
          <w:lang w:val="en-US" w:eastAsia="zh-CN"/>
        </w:rPr>
        <w:t>signaling</w:t>
      </w:r>
      <w:r w:rsidR="008431B8">
        <w:rPr>
          <w:rFonts w:eastAsiaTheme="minorEastAsia"/>
          <w:sz w:val="22"/>
          <w:szCs w:val="22"/>
          <w:lang w:val="en-US" w:eastAsia="zh-CN"/>
        </w:rPr>
        <w:t xml:space="preserve"> overhead</w:t>
      </w:r>
      <w:r w:rsidR="00607EEE">
        <w:rPr>
          <w:rFonts w:eastAsiaTheme="minorEastAsia"/>
          <w:sz w:val="22"/>
          <w:szCs w:val="22"/>
          <w:lang w:val="en-US" w:eastAsia="zh-CN"/>
        </w:rPr>
        <w:t xml:space="preserve">; for case 2b and 3b, </w:t>
      </w:r>
      <w:r w:rsidR="00F26462">
        <w:rPr>
          <w:rFonts w:eastAsiaTheme="minorEastAsia"/>
          <w:sz w:val="22"/>
          <w:szCs w:val="22"/>
          <w:lang w:val="en-US" w:eastAsia="zh-CN"/>
        </w:rPr>
        <w:t>calculating the performance metrics on LMF side has less specification impact and less signaling overhead</w:t>
      </w:r>
      <w:r w:rsidR="00022B01">
        <w:rPr>
          <w:rFonts w:eastAsiaTheme="minorEastAsia"/>
          <w:sz w:val="22"/>
          <w:szCs w:val="22"/>
          <w:lang w:val="en-US" w:eastAsia="zh-CN"/>
        </w:rPr>
        <w:t>; for case 3a, calculat</w:t>
      </w:r>
      <w:r w:rsidR="00AA36F9">
        <w:rPr>
          <w:rFonts w:eastAsiaTheme="minorEastAsia"/>
          <w:sz w:val="22"/>
          <w:szCs w:val="22"/>
          <w:lang w:val="en-US" w:eastAsia="zh-CN"/>
        </w:rPr>
        <w:t>ing</w:t>
      </w:r>
      <w:r w:rsidR="00022B01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label-free performance metrics </w:t>
      </w:r>
      <w:r w:rsidR="00022B01">
        <w:rPr>
          <w:rFonts w:eastAsiaTheme="minorEastAsia"/>
          <w:sz w:val="22"/>
          <w:szCs w:val="22"/>
          <w:lang w:val="en-US" w:eastAsia="zh-CN"/>
        </w:rPr>
        <w:t xml:space="preserve">on </w:t>
      </w:r>
      <w:proofErr w:type="spellStart"/>
      <w:r w:rsidR="009A6B54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022B01">
        <w:rPr>
          <w:rFonts w:eastAsiaTheme="minorEastAsia"/>
          <w:sz w:val="22"/>
          <w:szCs w:val="22"/>
          <w:lang w:val="en-US" w:eastAsia="zh-CN"/>
        </w:rPr>
        <w:t xml:space="preserve"> side has less specification impact and less signaling overhead</w:t>
      </w:r>
      <w:r w:rsidR="009A6B54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7B026C">
        <w:rPr>
          <w:rFonts w:eastAsiaTheme="minorEastAsia"/>
          <w:sz w:val="22"/>
          <w:szCs w:val="22"/>
          <w:lang w:val="en-US" w:eastAsia="zh-CN"/>
        </w:rPr>
        <w:t xml:space="preserve">while label-based </w:t>
      </w:r>
      <w:r w:rsidR="00307DC3">
        <w:rPr>
          <w:rFonts w:eastAsiaTheme="minorEastAsia"/>
          <w:sz w:val="22"/>
          <w:szCs w:val="22"/>
          <w:lang w:val="en-US" w:eastAsia="zh-CN"/>
        </w:rPr>
        <w:t xml:space="preserve">performance metrics calculation on both </w:t>
      </w:r>
      <w:proofErr w:type="spellStart"/>
      <w:r w:rsidR="009A6B54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307DC3">
        <w:rPr>
          <w:rFonts w:eastAsiaTheme="minorEastAsia"/>
          <w:sz w:val="22"/>
          <w:szCs w:val="22"/>
          <w:lang w:val="en-US" w:eastAsia="zh-CN"/>
        </w:rPr>
        <w:t xml:space="preserve"> and LMF side </w:t>
      </w:r>
      <w:r w:rsidR="00732AC2">
        <w:rPr>
          <w:rFonts w:eastAsiaTheme="minorEastAsia"/>
          <w:sz w:val="22"/>
          <w:szCs w:val="22"/>
          <w:lang w:val="en-US" w:eastAsia="zh-CN"/>
        </w:rPr>
        <w:t xml:space="preserve">can be considered. </w:t>
      </w:r>
    </w:p>
    <w:p w14:paraId="1EA9FC62" w14:textId="283FD596" w:rsidR="00C1535E" w:rsidRDefault="00FA1EE4" w:rsidP="00D51E28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5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="00FA36CA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For performance monitoring of AI</w:t>
      </w:r>
      <w:r w:rsidR="00FA36CA">
        <w:rPr>
          <w:rFonts w:eastAsiaTheme="minorEastAsia"/>
          <w:b/>
          <w:bCs/>
          <w:color w:val="000000"/>
          <w:sz w:val="22"/>
          <w:szCs w:val="22"/>
          <w:lang w:val="en-US"/>
        </w:rPr>
        <w:t>/ML</w:t>
      </w:r>
      <w:r w:rsidR="00FA36CA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based positioning</w:t>
      </w:r>
      <w:r w:rsidR="00FA36CA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, </w:t>
      </w:r>
    </w:p>
    <w:p w14:paraId="366E722E" w14:textId="5537D428" w:rsidR="00FA36CA" w:rsidRDefault="00FA36CA" w:rsidP="00FA36CA">
      <w:pPr>
        <w:pStyle w:val="B2"/>
        <w:numPr>
          <w:ilvl w:val="0"/>
          <w:numId w:val="47"/>
        </w:numPr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For case</w:t>
      </w:r>
      <w:r w:rsidR="00DA533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1,2a, prioritize the </w:t>
      </w:r>
      <w:r w:rsidR="00DA5338">
        <w:rPr>
          <w:rFonts w:eastAsiaTheme="minorEastAsia"/>
          <w:b/>
          <w:bCs/>
          <w:color w:val="000000"/>
          <w:sz w:val="22"/>
          <w:szCs w:val="22"/>
          <w:lang w:val="en-US"/>
        </w:rPr>
        <w:t>performance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metric calculation on UE</w:t>
      </w:r>
    </w:p>
    <w:p w14:paraId="6C85A8B5" w14:textId="3911BE07" w:rsidR="00DA5338" w:rsidRDefault="00DA5338" w:rsidP="00FA36CA">
      <w:pPr>
        <w:pStyle w:val="B2"/>
        <w:numPr>
          <w:ilvl w:val="0"/>
          <w:numId w:val="47"/>
        </w:numPr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DA5338">
        <w:rPr>
          <w:rFonts w:eastAsiaTheme="minorEastAsia"/>
          <w:b/>
          <w:bCs/>
          <w:color w:val="000000"/>
          <w:sz w:val="22"/>
          <w:szCs w:val="22"/>
          <w:lang w:val="en-US"/>
        </w:rPr>
        <w:t>For case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DA533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2b,3b, prioritize the 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performance</w:t>
      </w:r>
      <w:r w:rsidRPr="00DA533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metric calculation on LMF</w:t>
      </w:r>
    </w:p>
    <w:p w14:paraId="5C4C7084" w14:textId="2E1A4BDD" w:rsidR="006D1A73" w:rsidRDefault="006D1A73" w:rsidP="00FA36CA">
      <w:pPr>
        <w:pStyle w:val="B2"/>
        <w:numPr>
          <w:ilvl w:val="0"/>
          <w:numId w:val="47"/>
        </w:numPr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>For case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3a, 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performance</w:t>
      </w:r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metric calculation on both </w:t>
      </w:r>
      <w:proofErr w:type="spellStart"/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>gNB</w:t>
      </w:r>
      <w:proofErr w:type="spellEnd"/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and LMF can be considered</w:t>
      </w:r>
    </w:p>
    <w:p w14:paraId="2F535914" w14:textId="7260BB16" w:rsidR="00F9707C" w:rsidRDefault="00D01369" w:rsidP="00F9707C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en-US"/>
        </w:rPr>
      </w:pPr>
      <w:r w:rsidRPr="00A931A2">
        <w:rPr>
          <w:rFonts w:eastAsiaTheme="minorEastAsia"/>
          <w:sz w:val="22"/>
          <w:szCs w:val="22"/>
          <w:lang w:val="en-US" w:eastAsia="zh-CN"/>
        </w:rPr>
        <w:t xml:space="preserve">For </w:t>
      </w:r>
      <w:r w:rsidR="00BB2472" w:rsidRPr="00A931A2">
        <w:rPr>
          <w:rFonts w:eastAsiaTheme="minorEastAsia"/>
          <w:sz w:val="22"/>
          <w:szCs w:val="22"/>
          <w:lang w:val="en-US" w:eastAsia="zh-CN"/>
        </w:rPr>
        <w:t xml:space="preserve">a UE side model, i.e., case 1 and 2a, </w:t>
      </w:r>
      <w:r w:rsidR="000943D0">
        <w:rPr>
          <w:rFonts w:eastAsiaTheme="minorEastAsia"/>
          <w:sz w:val="22"/>
          <w:szCs w:val="22"/>
          <w:lang w:val="en-US" w:eastAsia="zh-CN"/>
        </w:rPr>
        <w:t xml:space="preserve">if </w:t>
      </w:r>
      <w:r w:rsidR="00F6174D">
        <w:rPr>
          <w:rFonts w:eastAsiaTheme="minorEastAsia"/>
          <w:sz w:val="22"/>
          <w:szCs w:val="22"/>
          <w:lang w:val="en-US" w:eastAsia="zh-CN"/>
        </w:rPr>
        <w:t xml:space="preserve">network makes decision 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 xml:space="preserve">for </w:t>
      </w:r>
      <w:r w:rsidR="007B026C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>upcoming model</w:t>
      </w:r>
      <w:r w:rsidR="007B026C">
        <w:rPr>
          <w:rFonts w:eastAsiaTheme="minorEastAsia"/>
          <w:sz w:val="22"/>
          <w:szCs w:val="22"/>
          <w:lang w:val="en-US" w:eastAsia="en-US"/>
        </w:rPr>
        <w:t>/functionality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 xml:space="preserve"> operation based on </w:t>
      </w:r>
      <w:r w:rsidR="00F6174D">
        <w:rPr>
          <w:rFonts w:eastAsiaTheme="minorEastAsia"/>
          <w:sz w:val="22"/>
          <w:szCs w:val="22"/>
          <w:lang w:val="en-US" w:eastAsia="en-US"/>
        </w:rPr>
        <w:t>performance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 xml:space="preserve"> monitoring</w:t>
      </w:r>
      <w:r w:rsidR="00F6174D">
        <w:rPr>
          <w:rFonts w:eastAsiaTheme="minorEastAsia"/>
          <w:sz w:val="22"/>
          <w:szCs w:val="22"/>
          <w:lang w:val="en-US" w:eastAsia="en-US"/>
        </w:rPr>
        <w:t xml:space="preserve">, 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 xml:space="preserve">it is beneficial for </w:t>
      </w:r>
      <w:r w:rsidR="00A80B6D">
        <w:rPr>
          <w:rFonts w:eastAsiaTheme="minorEastAsia"/>
          <w:sz w:val="22"/>
          <w:szCs w:val="22"/>
          <w:lang w:val="en-US" w:eastAsia="en-US"/>
        </w:rPr>
        <w:t>network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 xml:space="preserve"> to determine the </w:t>
      </w:r>
      <w:r w:rsidR="00F9707C">
        <w:rPr>
          <w:rFonts w:eastAsiaTheme="minorEastAsia"/>
          <w:sz w:val="22"/>
          <w:szCs w:val="22"/>
          <w:lang w:val="en-US" w:eastAsia="en-US"/>
        </w:rPr>
        <w:t xml:space="preserve">performance </w:t>
      </w:r>
      <w:r w:rsidR="00F9707C" w:rsidRPr="00013972">
        <w:rPr>
          <w:rFonts w:eastAsiaTheme="minorEastAsia"/>
          <w:sz w:val="22"/>
          <w:szCs w:val="22"/>
          <w:lang w:val="en-US" w:eastAsia="en-US"/>
        </w:rPr>
        <w:t>metric</w:t>
      </w:r>
      <w:r w:rsidR="00F6174D" w:rsidRPr="00013972">
        <w:rPr>
          <w:rFonts w:eastAsiaTheme="minorEastAsia"/>
          <w:sz w:val="22"/>
          <w:szCs w:val="22"/>
          <w:lang w:val="en-US" w:eastAsia="en-US"/>
        </w:rPr>
        <w:t xml:space="preserve"> as reference for its decision.</w:t>
      </w:r>
      <w:r w:rsidR="00F9707C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9707C" w:rsidRPr="00013972">
        <w:rPr>
          <w:rFonts w:eastAsiaTheme="minorEastAsia"/>
          <w:sz w:val="22"/>
          <w:szCs w:val="22"/>
          <w:lang w:val="en-US" w:eastAsia="en-US"/>
        </w:rPr>
        <w:t xml:space="preserve">Hence, UE monitoring of performance metric calculation should follow the indication by the </w:t>
      </w:r>
      <w:r w:rsidR="00F9707C">
        <w:rPr>
          <w:rFonts w:eastAsiaTheme="minorEastAsia"/>
          <w:sz w:val="22"/>
          <w:szCs w:val="22"/>
          <w:lang w:val="en-US" w:eastAsia="en-US"/>
        </w:rPr>
        <w:t>network</w:t>
      </w:r>
      <w:r w:rsidR="00F9707C" w:rsidRPr="00013972">
        <w:rPr>
          <w:rFonts w:eastAsiaTheme="minorEastAsia"/>
          <w:sz w:val="22"/>
          <w:szCs w:val="22"/>
          <w:lang w:val="en-US" w:eastAsia="en-US"/>
        </w:rPr>
        <w:t xml:space="preserve"> for case</w:t>
      </w:r>
      <w:r w:rsidR="00F9707C">
        <w:rPr>
          <w:rFonts w:eastAsiaTheme="minorEastAsia"/>
          <w:sz w:val="22"/>
          <w:szCs w:val="22"/>
          <w:lang w:val="en-US" w:eastAsia="en-US"/>
        </w:rPr>
        <w:t xml:space="preserve"> </w:t>
      </w:r>
      <w:r w:rsidR="00F9707C" w:rsidRPr="00013972">
        <w:rPr>
          <w:rFonts w:eastAsiaTheme="minorEastAsia"/>
          <w:sz w:val="22"/>
          <w:szCs w:val="22"/>
          <w:lang w:val="en-US" w:eastAsia="en-US"/>
        </w:rPr>
        <w:t>1</w:t>
      </w:r>
      <w:r w:rsidR="00617B55">
        <w:rPr>
          <w:rFonts w:eastAsiaTheme="minorEastAsia"/>
          <w:sz w:val="22"/>
          <w:szCs w:val="22"/>
          <w:lang w:val="en-US" w:eastAsia="en-US"/>
        </w:rPr>
        <w:t xml:space="preserve"> and</w:t>
      </w:r>
      <w:r w:rsidR="00F9707C" w:rsidRPr="00013972">
        <w:rPr>
          <w:rFonts w:eastAsiaTheme="minorEastAsia"/>
          <w:sz w:val="22"/>
          <w:szCs w:val="22"/>
          <w:lang w:val="en-US" w:eastAsia="en-US"/>
        </w:rPr>
        <w:t xml:space="preserve"> 2a. The indication should include at least essential information for </w:t>
      </w:r>
      <w:r w:rsidR="00617B55">
        <w:rPr>
          <w:rFonts w:eastAsiaTheme="minorEastAsia"/>
          <w:sz w:val="22"/>
          <w:szCs w:val="22"/>
          <w:lang w:val="en-US" w:eastAsia="en-US"/>
        </w:rPr>
        <w:t>performance</w:t>
      </w:r>
      <w:r w:rsidR="00F9707C" w:rsidRPr="00013972">
        <w:rPr>
          <w:rFonts w:eastAsiaTheme="minorEastAsia"/>
          <w:sz w:val="22"/>
          <w:szCs w:val="22"/>
          <w:lang w:val="en-US" w:eastAsia="en-US"/>
        </w:rPr>
        <w:t xml:space="preserve"> monitoring, e.g., model ID/functionality, monitoring type (e.g., input-based, out-put based), performance metrics/threshold, etc. </w:t>
      </w:r>
    </w:p>
    <w:p w14:paraId="66627C39" w14:textId="38B5363D" w:rsidR="00016CDF" w:rsidRDefault="00016CDF" w:rsidP="00016CDF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6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6B449316" w14:textId="4C095E85" w:rsidR="00016CDF" w:rsidRDefault="00016CDF" w:rsidP="00016CDF">
      <w:pPr>
        <w:pStyle w:val="B2"/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For case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1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 and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2a, when monitoring entity is UE, UE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should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calculate monitoring metric following NW indication if NW makes decision of upcoming model</w:t>
      </w:r>
      <w:r w:rsidR="00352675">
        <w:rPr>
          <w:rFonts w:eastAsiaTheme="minorEastAsia"/>
          <w:b/>
          <w:bCs/>
          <w:sz w:val="22"/>
          <w:szCs w:val="22"/>
          <w:lang w:val="en-US" w:eastAsia="zh-CN"/>
        </w:rPr>
        <w:t>/functionality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operation based on </w:t>
      </w:r>
      <w:r w:rsidR="0037435C">
        <w:rPr>
          <w:rFonts w:eastAsiaTheme="minorEastAsia"/>
          <w:b/>
          <w:bCs/>
          <w:sz w:val="22"/>
          <w:szCs w:val="22"/>
          <w:lang w:val="en-US" w:eastAsia="zh-CN"/>
        </w:rPr>
        <w:t>performance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monitoring.</w:t>
      </w:r>
    </w:p>
    <w:p w14:paraId="7A2F91FA" w14:textId="23C60E5C" w:rsidR="00D01369" w:rsidRPr="00F9707C" w:rsidRDefault="00016CDF" w:rsidP="00A931A2">
      <w:pPr>
        <w:pStyle w:val="B2"/>
        <w:numPr>
          <w:ilvl w:val="0"/>
          <w:numId w:val="54"/>
        </w:numPr>
        <w:jc w:val="both"/>
        <w:rPr>
          <w:rFonts w:eastAsiaTheme="minorEastAsia"/>
          <w:sz w:val="22"/>
          <w:szCs w:val="22"/>
          <w:lang w:val="en-US" w:eastAsia="zh-CN"/>
        </w:rPr>
      </w:pP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lastRenderedPageBreak/>
        <w:t>The indication include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s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DA3E72">
        <w:rPr>
          <w:rFonts w:eastAsiaTheme="minorEastAsia"/>
          <w:b/>
          <w:bCs/>
          <w:sz w:val="22"/>
          <w:szCs w:val="22"/>
          <w:lang w:val="en-US" w:eastAsia="zh-CN"/>
        </w:rPr>
        <w:t xml:space="preserve">at least 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model ID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/functionality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, monitoring type (e.g., input-based, output-based), performance metrics/threshold.</w:t>
      </w:r>
    </w:p>
    <w:p w14:paraId="773EC4D5" w14:textId="19499D04" w:rsidR="00D51E28" w:rsidRDefault="0008177C" w:rsidP="00D51E28">
      <w:pPr>
        <w:pStyle w:val="B2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After the performance metrics calculation, the </w:t>
      </w:r>
      <w:r w:rsidR="00CE771E">
        <w:rPr>
          <w:rFonts w:eastAsiaTheme="minorEastAsia"/>
          <w:sz w:val="22"/>
          <w:szCs w:val="22"/>
          <w:lang w:val="en-US" w:eastAsia="zh-CN"/>
        </w:rPr>
        <w:t xml:space="preserve">UE-network interaction, i.e., </w:t>
      </w:r>
      <w:r w:rsidR="008937A7" w:rsidRPr="008937A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report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ing</w:t>
      </w:r>
      <w:r w:rsidR="008937A7" w:rsidRPr="008937A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the calculated metric and/or </w:t>
      </w:r>
      <w:r w:rsidR="00CE771E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performance</w:t>
      </w:r>
      <w:r w:rsidR="008937A7" w:rsidRPr="008937A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monitoring decisio</w:t>
      </w:r>
      <w:r w:rsidR="00CE771E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n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,</w:t>
      </w:r>
      <w:r w:rsidR="00CE771E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should be considered. </w:t>
      </w:r>
    </w:p>
    <w:p w14:paraId="60C9E0C7" w14:textId="0E507017" w:rsidR="00B435B1" w:rsidRDefault="009D09B6" w:rsidP="00E37AC6">
      <w:pPr>
        <w:pStyle w:val="B2"/>
        <w:ind w:left="0" w:firstLine="0"/>
        <w:jc w:val="both"/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</w:rPr>
        <w:t xml:space="preserve">In our view, </w:t>
      </w:r>
      <w:r w:rsidR="00B435B1">
        <w:rPr>
          <w:rFonts w:eastAsiaTheme="minorEastAsia"/>
          <w:sz w:val="22"/>
          <w:szCs w:val="22"/>
        </w:rPr>
        <w:t>for</w:t>
      </w:r>
      <w:r w:rsidR="00C433F5">
        <w:rPr>
          <w:rFonts w:eastAsiaTheme="minorEastAsia"/>
          <w:sz w:val="22"/>
          <w:szCs w:val="22"/>
        </w:rPr>
        <w:t xml:space="preserve"> </w:t>
      </w:r>
      <w:r w:rsidR="00BF5BAC">
        <w:rPr>
          <w:rFonts w:eastAsiaTheme="minorEastAsia"/>
          <w:sz w:val="22"/>
          <w:szCs w:val="22"/>
        </w:rPr>
        <w:t xml:space="preserve">model/functionality </w:t>
      </w:r>
      <w:r w:rsidR="00BF5BAC" w:rsidRPr="00BF5BAC">
        <w:rPr>
          <w:rFonts w:eastAsiaTheme="minorEastAsia"/>
          <w:sz w:val="22"/>
          <w:szCs w:val="22"/>
          <w:lang w:val="en-US"/>
        </w:rPr>
        <w:t>activation/deactivation</w:t>
      </w:r>
      <w:r w:rsidR="00BF5BAC">
        <w:rPr>
          <w:rFonts w:eastAsiaTheme="minorEastAsia"/>
          <w:sz w:val="22"/>
          <w:szCs w:val="22"/>
          <w:lang w:val="en-US"/>
        </w:rPr>
        <w:t>/</w:t>
      </w:r>
      <w:r w:rsidR="00BF5BAC" w:rsidRPr="00BF5BAC">
        <w:rPr>
          <w:rFonts w:eastAsiaTheme="minorEastAsia"/>
          <w:sz w:val="22"/>
          <w:szCs w:val="22"/>
          <w:lang w:val="en-US"/>
        </w:rPr>
        <w:t>switching/selection</w:t>
      </w:r>
      <w:r w:rsidR="00BF5BAC">
        <w:rPr>
          <w:rFonts w:eastAsiaTheme="minorEastAsia"/>
          <w:sz w:val="22"/>
          <w:szCs w:val="22"/>
          <w:lang w:val="en-US"/>
        </w:rPr>
        <w:t>,</w:t>
      </w:r>
      <w:r w:rsidR="00BF5BAC" w:rsidRPr="00BF5BAC">
        <w:rPr>
          <w:rFonts w:eastAsiaTheme="minorEastAsia"/>
          <w:sz w:val="22"/>
          <w:szCs w:val="22"/>
          <w:lang w:val="en-US"/>
        </w:rPr>
        <w:t xml:space="preserve"> </w:t>
      </w:r>
      <w:r w:rsidR="00875D54">
        <w:rPr>
          <w:rFonts w:eastAsiaTheme="minorEastAsia"/>
          <w:sz w:val="22"/>
          <w:szCs w:val="22"/>
          <w:lang w:val="en-US"/>
        </w:rPr>
        <w:t xml:space="preserve">as well as fallback operation, </w:t>
      </w:r>
      <w:r w:rsidR="009B1403">
        <w:rPr>
          <w:rFonts w:eastAsiaTheme="minorEastAsia"/>
          <w:sz w:val="22"/>
          <w:szCs w:val="22"/>
        </w:rPr>
        <w:t xml:space="preserve">the UE side model </w:t>
      </w:r>
      <w:r w:rsidR="00352675">
        <w:rPr>
          <w:rFonts w:eastAsiaTheme="minorEastAsia"/>
          <w:sz w:val="22"/>
          <w:szCs w:val="22"/>
        </w:rPr>
        <w:t xml:space="preserve">or functionality </w:t>
      </w:r>
      <w:r w:rsidR="009B1403">
        <w:rPr>
          <w:rFonts w:eastAsiaTheme="minorEastAsia"/>
          <w:sz w:val="22"/>
          <w:szCs w:val="22"/>
        </w:rPr>
        <w:t xml:space="preserve">should be </w:t>
      </w:r>
      <w:r w:rsidR="00352675">
        <w:rPr>
          <w:rFonts w:eastAsiaTheme="minorEastAsia"/>
          <w:sz w:val="22"/>
          <w:szCs w:val="22"/>
        </w:rPr>
        <w:t>recognized</w:t>
      </w:r>
      <w:r w:rsidR="009B1403">
        <w:rPr>
          <w:rFonts w:eastAsiaTheme="minorEastAsia"/>
          <w:sz w:val="22"/>
          <w:szCs w:val="22"/>
        </w:rPr>
        <w:t xml:space="preserve"> by the </w:t>
      </w:r>
      <w:r w:rsidR="00C023CE">
        <w:rPr>
          <w:rFonts w:eastAsiaTheme="minorEastAsia"/>
          <w:sz w:val="22"/>
          <w:szCs w:val="22"/>
          <w:lang w:val="en-US" w:eastAsia="zh-CN"/>
        </w:rPr>
        <w:t>network</w:t>
      </w:r>
      <w:r w:rsidR="009B1403">
        <w:rPr>
          <w:rFonts w:eastAsiaTheme="minorEastAsia"/>
          <w:sz w:val="22"/>
          <w:szCs w:val="22"/>
        </w:rPr>
        <w:t xml:space="preserve"> and </w:t>
      </w:r>
      <w:r w:rsidR="00C023CE">
        <w:rPr>
          <w:rFonts w:eastAsiaTheme="minorEastAsia"/>
          <w:sz w:val="22"/>
          <w:szCs w:val="22"/>
          <w:lang w:val="en-US" w:eastAsia="zh-CN"/>
        </w:rPr>
        <w:t>network</w:t>
      </w:r>
      <w:r w:rsidR="00C023CE" w:rsidDel="00C023CE">
        <w:rPr>
          <w:rFonts w:eastAsiaTheme="minorEastAsia"/>
          <w:sz w:val="22"/>
          <w:szCs w:val="22"/>
        </w:rPr>
        <w:t xml:space="preserve"> </w:t>
      </w:r>
      <w:r w:rsidR="009B1403">
        <w:rPr>
          <w:rFonts w:eastAsiaTheme="minorEastAsia"/>
          <w:sz w:val="22"/>
          <w:szCs w:val="22"/>
        </w:rPr>
        <w:t xml:space="preserve">should be </w:t>
      </w:r>
      <w:r w:rsidR="00474CF6">
        <w:rPr>
          <w:rFonts w:eastAsiaTheme="minorEastAsia"/>
          <w:sz w:val="22"/>
          <w:szCs w:val="22"/>
        </w:rPr>
        <w:t>able</w:t>
      </w:r>
      <w:r w:rsidR="009B1403">
        <w:rPr>
          <w:rFonts w:eastAsiaTheme="minorEastAsia"/>
          <w:sz w:val="22"/>
          <w:szCs w:val="22"/>
        </w:rPr>
        <w:t xml:space="preserve"> to control </w:t>
      </w:r>
      <w:r w:rsidR="00352675">
        <w:rPr>
          <w:rFonts w:eastAsiaTheme="minorEastAsia"/>
          <w:sz w:val="22"/>
          <w:szCs w:val="22"/>
        </w:rPr>
        <w:t>UE side model management at least at the functionality scale</w:t>
      </w:r>
      <w:r w:rsidR="00933AB7" w:rsidRPr="00A2435D">
        <w:rPr>
          <w:rFonts w:eastAsiaTheme="minorEastAsia"/>
          <w:sz w:val="22"/>
          <w:szCs w:val="22"/>
          <w:lang w:val="en-US" w:eastAsia="en-US"/>
        </w:rPr>
        <w:t xml:space="preserve">. </w:t>
      </w:r>
      <w:r w:rsidR="00B435B1" w:rsidRPr="00B435B1">
        <w:rPr>
          <w:rFonts w:eastAsiaTheme="minorEastAsia"/>
          <w:sz w:val="22"/>
          <w:szCs w:val="22"/>
          <w:lang w:val="en-US" w:eastAsia="en-US"/>
        </w:rPr>
        <w:t xml:space="preserve">Regarding </w:t>
      </w:r>
      <w:r w:rsidR="00957C11">
        <w:rPr>
          <w:rFonts w:eastAsiaTheme="minorEastAsia"/>
          <w:sz w:val="22"/>
          <w:szCs w:val="22"/>
          <w:lang w:val="en-US" w:eastAsia="en-US"/>
        </w:rPr>
        <w:t>model ID</w:t>
      </w:r>
      <w:r w:rsidR="00B435B1" w:rsidRPr="00B435B1">
        <w:rPr>
          <w:rFonts w:eastAsiaTheme="minorEastAsia"/>
          <w:sz w:val="22"/>
          <w:szCs w:val="22"/>
          <w:lang w:val="en-US" w:eastAsia="en-US"/>
        </w:rPr>
        <w:t>-based LCM</w:t>
      </w:r>
      <w:r w:rsidR="000C61FF">
        <w:rPr>
          <w:rFonts w:eastAsiaTheme="minorEastAsia"/>
          <w:sz w:val="22"/>
          <w:szCs w:val="22"/>
          <w:lang w:val="en-US" w:eastAsia="en-US"/>
        </w:rPr>
        <w:t xml:space="preserve">, the </w:t>
      </w:r>
      <w:r w:rsidR="000C61F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performance</w:t>
      </w:r>
      <w:r w:rsidR="008937A7" w:rsidRPr="008937A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monitoring decisio</w:t>
      </w:r>
      <w:r w:rsidR="000C61F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n should </w:t>
      </w:r>
      <w:r w:rsidR="00E83CEB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be </w:t>
      </w:r>
      <w:r w:rsidR="000C61F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made by network </w:t>
      </w:r>
      <w:r w:rsidR="00957C11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at model level scale</w:t>
      </w:r>
      <w:r w:rsidR="00DA73E0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. Similarly, for </w:t>
      </w:r>
      <w:r w:rsidR="00DA73E0" w:rsidRPr="00DA73E0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functionality-based LCM</w:t>
      </w:r>
      <w:r w:rsidR="00DA73E0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, </w:t>
      </w:r>
      <w:r w:rsidR="00DA73E0">
        <w:rPr>
          <w:rFonts w:eastAsiaTheme="minorEastAsia"/>
          <w:sz w:val="22"/>
          <w:szCs w:val="22"/>
          <w:lang w:val="en-US" w:eastAsia="en-US"/>
        </w:rPr>
        <w:t xml:space="preserve">the </w:t>
      </w:r>
      <w:r w:rsidR="00DA73E0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performance</w:t>
      </w:r>
      <w:r w:rsidR="008937A7" w:rsidRPr="008937A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monitoring decisio</w:t>
      </w:r>
      <w:r w:rsidR="00DA73E0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n should</w:t>
      </w:r>
      <w:r w:rsidR="00B11B94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</w:t>
      </w:r>
      <w:r w:rsidR="00B11B94">
        <w:rPr>
          <w:rFonts w:ascii="Times" w:eastAsiaTheme="minorEastAsia" w:hAnsi="Times" w:cs="Times" w:hint="eastAsia"/>
          <w:color w:val="000000" w:themeColor="text1"/>
          <w:kern w:val="24"/>
          <w:sz w:val="22"/>
          <w:szCs w:val="22"/>
          <w:lang w:val="en-US" w:eastAsia="zh-CN"/>
        </w:rPr>
        <w:t>be</w:t>
      </w:r>
      <w:r w:rsidR="00DA73E0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made by network at</w:t>
      </w:r>
      <w:r w:rsidR="00B807A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</w:t>
      </w:r>
      <w:r w:rsidR="00B807AC" w:rsidRPr="00B807A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functionality scale</w:t>
      </w:r>
      <w:r w:rsidR="00B807A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, and the entities which perform model inference</w:t>
      </w:r>
      <w:r w:rsidR="00B92899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could make decision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s</w:t>
      </w:r>
      <w:r w:rsidR="00B92899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of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the </w:t>
      </w:r>
      <w:r w:rsidR="00D86CBE" w:rsidRPr="00D86CBE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upcoming operation at model level scale</w:t>
      </w:r>
      <w:r w:rsidR="00D86CBE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. </w:t>
      </w:r>
      <w:r w:rsidR="00F001C8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For model update, as the hardware constraints </w:t>
      </w:r>
      <w:r w:rsidR="00B4239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can be known by the training entity, </w:t>
      </w:r>
      <w:r w:rsidR="00C32AC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the training entity</w:t>
      </w:r>
      <w:r w:rsidR="005C55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(i.e., UE side, </w:t>
      </w:r>
      <w:proofErr w:type="spellStart"/>
      <w:r w:rsidR="005C55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gNB</w:t>
      </w:r>
      <w:proofErr w:type="spellEnd"/>
      <w:r w:rsidR="005C55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side, or LMF side)</w:t>
      </w:r>
      <w:r w:rsidR="00C32AC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can be considered to make </w:t>
      </w:r>
      <w:r w:rsidR="005C55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the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decision of upcoming operations</w:t>
      </w:r>
      <w:r w:rsidR="007176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.</w:t>
      </w:r>
      <w:r w:rsidR="00AD1F64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</w:t>
      </w:r>
      <w:r w:rsidR="002C7436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If </w:t>
      </w:r>
      <w:r w:rsidR="0088240B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the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upcoming operation</w:t>
      </w:r>
      <w:r w:rsidR="0088240B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is made by UE,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UE should </w:t>
      </w:r>
      <w:r w:rsidR="00623481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report </w:t>
      </w:r>
      <w:r w:rsidR="00332D32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the decision</w:t>
      </w:r>
      <w:r w:rsidR="00C85D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at the functionality scale or model level scale </w:t>
      </w:r>
      <w:r w:rsidR="00C85D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and </w:t>
      </w:r>
      <w:r w:rsidR="00CE1878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the</w:t>
      </w:r>
      <w:r w:rsidR="00332D32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related information </w:t>
      </w:r>
      <w:r w:rsidR="00C85D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which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is </w:t>
      </w:r>
      <w:r w:rsidR="00CE1878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associated </w:t>
      </w:r>
      <w:r w:rsidR="006379B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with the </w:t>
      </w:r>
      <w:r w:rsidR="00CE1878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model ID/functionality to the network </w:t>
      </w:r>
      <w:r w:rsidR="005940B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to let network </w:t>
      </w:r>
      <w:r w:rsidR="00B9070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be </w:t>
      </w:r>
      <w:r w:rsidR="005940B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aware of its </w:t>
      </w:r>
      <w:r w:rsidR="000F2DE9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>behavior</w:t>
      </w:r>
      <w:r w:rsidR="005940B7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 for better </w:t>
      </w:r>
      <w:r w:rsidR="000F2DE9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val="en-US" w:eastAsia="zh-CN"/>
        </w:rPr>
        <w:t xml:space="preserve">scheduling of AI/ML processes. </w:t>
      </w:r>
    </w:p>
    <w:p w14:paraId="09E4A9DF" w14:textId="3EE8EDCF" w:rsidR="007176DC" w:rsidRPr="00013972" w:rsidRDefault="007176DC" w:rsidP="00E37AC6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 w:rsidR="0037435C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7</w:t>
      </w: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31646B"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="0031646B" w:rsidRPr="00A931A2">
        <w:rPr>
          <w:rFonts w:eastAsiaTheme="minorEastAsia"/>
          <w:b/>
          <w:bCs/>
          <w:color w:val="000000"/>
          <w:sz w:val="22"/>
          <w:szCs w:val="22"/>
          <w:lang w:val="en-US"/>
        </w:rPr>
        <w:t>For the decision of upcoming operations</w:t>
      </w:r>
      <w:r w:rsidR="00267BAE">
        <w:rPr>
          <w:rFonts w:eastAsiaTheme="minorEastAsia" w:hint="eastAsia"/>
          <w:b/>
          <w:bCs/>
          <w:color w:val="000000"/>
          <w:sz w:val="22"/>
          <w:szCs w:val="22"/>
          <w:lang w:val="en-US" w:eastAsia="zh-CN"/>
        </w:rPr>
        <w:t>/LCM</w:t>
      </w:r>
      <w:r w:rsidR="00267BAE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procedures</w:t>
      </w:r>
      <w:r w:rsidR="004A1B3B" w:rsidRPr="00013972">
        <w:rPr>
          <w:rFonts w:eastAsiaTheme="minorEastAsia"/>
          <w:b/>
          <w:bCs/>
          <w:color w:val="000000"/>
          <w:sz w:val="22"/>
          <w:szCs w:val="22"/>
          <w:lang w:val="en-US"/>
        </w:rPr>
        <w:t>,</w:t>
      </w:r>
    </w:p>
    <w:p w14:paraId="3921122F" w14:textId="19A94111" w:rsidR="00F6423B" w:rsidRPr="00A931A2" w:rsidRDefault="0021780D" w:rsidP="00F6423B">
      <w:pPr>
        <w:pStyle w:val="B2"/>
        <w:numPr>
          <w:ilvl w:val="0"/>
          <w:numId w:val="51"/>
        </w:numPr>
        <w:jc w:val="both"/>
        <w:rPr>
          <w:rFonts w:eastAsiaTheme="minorEastAsia"/>
          <w:b/>
          <w:bCs/>
          <w:sz w:val="22"/>
          <w:szCs w:val="22"/>
        </w:rPr>
      </w:pPr>
      <w:r w:rsidRPr="00A931A2">
        <w:rPr>
          <w:rFonts w:eastAsiaTheme="minorEastAsia"/>
          <w:b/>
          <w:bCs/>
          <w:sz w:val="22"/>
          <w:szCs w:val="22"/>
        </w:rPr>
        <w:t xml:space="preserve">For model/functionality </w:t>
      </w:r>
      <w:r w:rsidRPr="00A931A2">
        <w:rPr>
          <w:rFonts w:eastAsiaTheme="minorEastAsia"/>
          <w:b/>
          <w:bCs/>
          <w:sz w:val="22"/>
          <w:szCs w:val="22"/>
          <w:lang w:val="en-US"/>
        </w:rPr>
        <w:t>activation/deactivation/switching/selection/fallback operation</w:t>
      </w:r>
      <w:r w:rsidR="00AA7AF5" w:rsidRPr="00A931A2">
        <w:rPr>
          <w:rFonts w:eastAsiaTheme="minorEastAsia"/>
          <w:b/>
          <w:bCs/>
          <w:sz w:val="22"/>
          <w:szCs w:val="22"/>
          <w:lang w:val="en-US"/>
        </w:rPr>
        <w:t>,</w:t>
      </w:r>
    </w:p>
    <w:p w14:paraId="08EFEB19" w14:textId="08F7F4AC" w:rsidR="00F6423B" w:rsidRPr="00A931A2" w:rsidRDefault="00F6423B" w:rsidP="00A931A2">
      <w:pPr>
        <w:pStyle w:val="B2"/>
        <w:numPr>
          <w:ilvl w:val="1"/>
          <w:numId w:val="51"/>
        </w:numPr>
        <w:jc w:val="both"/>
        <w:rPr>
          <w:rFonts w:eastAsiaTheme="minorEastAsia"/>
          <w:b/>
          <w:bCs/>
          <w:sz w:val="22"/>
          <w:szCs w:val="22"/>
        </w:rPr>
      </w:pPr>
      <w:r w:rsidRPr="00A931A2">
        <w:rPr>
          <w:rFonts w:eastAsiaTheme="minorEastAsia"/>
          <w:b/>
          <w:bCs/>
          <w:sz w:val="22"/>
          <w:szCs w:val="22"/>
        </w:rPr>
        <w:t xml:space="preserve">Regarding model ID-based LCM, NW </w:t>
      </w:r>
      <w:r w:rsidR="00352675">
        <w:rPr>
          <w:rFonts w:eastAsiaTheme="minorEastAsia"/>
          <w:b/>
          <w:bCs/>
          <w:sz w:val="22"/>
          <w:szCs w:val="22"/>
        </w:rPr>
        <w:t xml:space="preserve">should </w:t>
      </w:r>
      <w:r w:rsidRPr="00A931A2">
        <w:rPr>
          <w:rFonts w:eastAsiaTheme="minorEastAsia"/>
          <w:b/>
          <w:bCs/>
          <w:sz w:val="22"/>
          <w:szCs w:val="22"/>
        </w:rPr>
        <w:t xml:space="preserve">determine the upcoming operation at model level scale </w:t>
      </w:r>
    </w:p>
    <w:p w14:paraId="243B06F3" w14:textId="2B720F20" w:rsidR="004A1B3B" w:rsidRPr="00A931A2" w:rsidRDefault="00F6423B" w:rsidP="00A931A2">
      <w:pPr>
        <w:pStyle w:val="B2"/>
        <w:numPr>
          <w:ilvl w:val="1"/>
          <w:numId w:val="51"/>
        </w:numPr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A931A2">
        <w:rPr>
          <w:rFonts w:eastAsiaTheme="minorEastAsia"/>
          <w:b/>
          <w:bCs/>
          <w:sz w:val="22"/>
          <w:szCs w:val="22"/>
          <w:lang w:val="en-US" w:eastAsia="en-US"/>
        </w:rPr>
        <w:t xml:space="preserve">Regarding functionality-based LCM, NW </w:t>
      </w:r>
      <w:r w:rsidR="00352675">
        <w:rPr>
          <w:rFonts w:eastAsiaTheme="minorEastAsia"/>
          <w:b/>
          <w:bCs/>
          <w:sz w:val="22"/>
          <w:szCs w:val="22"/>
          <w:lang w:val="en-US" w:eastAsia="en-US"/>
        </w:rPr>
        <w:t xml:space="preserve">should </w:t>
      </w:r>
      <w:r w:rsidRPr="00A931A2">
        <w:rPr>
          <w:rFonts w:eastAsiaTheme="minorEastAsia"/>
          <w:b/>
          <w:bCs/>
          <w:sz w:val="22"/>
          <w:szCs w:val="22"/>
          <w:lang w:val="en-US" w:eastAsia="en-US"/>
        </w:rPr>
        <w:t>determine the upcoming operation at functionality scale</w:t>
      </w:r>
    </w:p>
    <w:p w14:paraId="62E116A5" w14:textId="5E739CF5" w:rsidR="00013972" w:rsidRDefault="00AA7AF5" w:rsidP="00DF346D">
      <w:pPr>
        <w:pStyle w:val="B2"/>
        <w:numPr>
          <w:ilvl w:val="0"/>
          <w:numId w:val="51"/>
        </w:numPr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A931A2">
        <w:rPr>
          <w:rFonts w:eastAsiaTheme="minorEastAsia"/>
          <w:b/>
          <w:bCs/>
          <w:sz w:val="22"/>
          <w:szCs w:val="22"/>
        </w:rPr>
        <w:t>For model update</w:t>
      </w:r>
      <w:r w:rsidRPr="00A931A2">
        <w:rPr>
          <w:rFonts w:eastAsiaTheme="minorEastAsia"/>
          <w:b/>
          <w:bCs/>
          <w:sz w:val="22"/>
          <w:szCs w:val="22"/>
          <w:lang w:eastAsia="zh-CN"/>
        </w:rPr>
        <w:t xml:space="preserve">, </w:t>
      </w:r>
      <w:r w:rsidR="00013972" w:rsidRPr="00A931A2">
        <w:rPr>
          <w:rFonts w:eastAsiaTheme="minorEastAsia"/>
          <w:b/>
          <w:bCs/>
          <w:sz w:val="22"/>
          <w:szCs w:val="22"/>
          <w:lang w:eastAsia="zh-CN"/>
        </w:rPr>
        <w:t xml:space="preserve">the </w:t>
      </w:r>
      <w:r w:rsidR="00013972" w:rsidRPr="00A931A2">
        <w:rPr>
          <w:rFonts w:eastAsiaTheme="minorEastAsia"/>
          <w:b/>
          <w:bCs/>
          <w:sz w:val="22"/>
          <w:szCs w:val="22"/>
          <w:lang w:val="en-US" w:eastAsia="zh-CN"/>
        </w:rPr>
        <w:t>upcoming operation is determined by the training entity</w:t>
      </w:r>
      <w:r w:rsidR="002C42F3">
        <w:rPr>
          <w:rFonts w:eastAsiaTheme="minorEastAsia"/>
          <w:b/>
          <w:bCs/>
          <w:sz w:val="22"/>
          <w:szCs w:val="22"/>
          <w:lang w:val="en-US" w:eastAsia="zh-CN"/>
        </w:rPr>
        <w:t>.</w:t>
      </w:r>
    </w:p>
    <w:p w14:paraId="0FBAEB7C" w14:textId="51BB11A5" w:rsidR="006379BC" w:rsidRDefault="006379BC" w:rsidP="006379BC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 w:rsidR="00D95595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</w:t>
      </w:r>
      <w:r w:rsidR="0037435C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8</w:t>
      </w: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851102"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="00851102"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>For the decision of upcoming operations</w:t>
      </w:r>
      <w:r w:rsidR="00734D82">
        <w:rPr>
          <w:rFonts w:eastAsiaTheme="minorEastAsia"/>
          <w:b/>
          <w:bCs/>
          <w:color w:val="000000"/>
          <w:sz w:val="22"/>
          <w:szCs w:val="22"/>
          <w:lang w:val="en-US"/>
        </w:rPr>
        <w:t>/LCM procedures</w:t>
      </w:r>
      <w:r w:rsidR="00851102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(e.g., model/functionality update) by UE, </w:t>
      </w:r>
    </w:p>
    <w:p w14:paraId="3A4B710B" w14:textId="37FE7F75" w:rsidR="00851102" w:rsidRDefault="00140D86" w:rsidP="00851102">
      <w:pPr>
        <w:pStyle w:val="B2"/>
        <w:numPr>
          <w:ilvl w:val="0"/>
          <w:numId w:val="51"/>
        </w:numPr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140D86">
        <w:rPr>
          <w:rFonts w:eastAsiaTheme="minorEastAsia"/>
          <w:b/>
          <w:bCs/>
          <w:sz w:val="22"/>
          <w:szCs w:val="22"/>
          <w:lang w:val="en-US" w:eastAsia="en-US"/>
        </w:rPr>
        <w:t>Regarding functionality-based LCM, UE should report the decision to the NW at the functionality scale</w:t>
      </w:r>
    </w:p>
    <w:p w14:paraId="1A8289F5" w14:textId="631D6E38" w:rsidR="0023012C" w:rsidRPr="00A931A2" w:rsidRDefault="00140D86" w:rsidP="00A931A2">
      <w:pPr>
        <w:pStyle w:val="B2"/>
        <w:numPr>
          <w:ilvl w:val="0"/>
          <w:numId w:val="51"/>
        </w:numPr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140D86">
        <w:rPr>
          <w:rFonts w:eastAsiaTheme="minorEastAsia"/>
          <w:b/>
          <w:bCs/>
          <w:sz w:val="22"/>
          <w:szCs w:val="22"/>
          <w:lang w:val="en-US" w:eastAsia="en-US"/>
        </w:rPr>
        <w:t>Regarding model ID-based LCM, UE should report the decision to the NW at model level scale</w:t>
      </w:r>
    </w:p>
    <w:p w14:paraId="18906C83" w14:textId="441C3B73" w:rsidR="00126CA9" w:rsidRDefault="00126CA9" w:rsidP="00126CA9">
      <w:pPr>
        <w:keepNext/>
        <w:tabs>
          <w:tab w:val="left" w:pos="0"/>
        </w:tabs>
        <w:spacing w:before="180" w:after="120"/>
        <w:jc w:val="both"/>
        <w:outlineLvl w:val="0"/>
        <w:rPr>
          <w:rFonts w:ascii="Arial" w:eastAsiaTheme="minorEastAsia" w:hAnsi="Arial"/>
          <w:b/>
          <w:bCs/>
          <w:kern w:val="28"/>
          <w:sz w:val="28"/>
          <w:lang w:eastAsia="zh-CN"/>
        </w:rPr>
      </w:pPr>
      <w:r>
        <w:rPr>
          <w:rFonts w:ascii="Arial" w:eastAsiaTheme="minorEastAsia" w:hAnsi="Arial" w:hint="eastAsia"/>
          <w:b/>
          <w:bCs/>
          <w:kern w:val="28"/>
          <w:sz w:val="28"/>
          <w:lang w:eastAsia="zh-CN"/>
        </w:rPr>
        <w:t>2</w:t>
      </w:r>
      <w:r>
        <w:rPr>
          <w:rFonts w:ascii="Arial" w:eastAsiaTheme="minorEastAsia" w:hAnsi="Arial"/>
          <w:b/>
          <w:bCs/>
          <w:kern w:val="28"/>
          <w:sz w:val="28"/>
          <w:lang w:eastAsia="zh-CN"/>
        </w:rPr>
        <w:t xml:space="preserve">.4 Life cycle management </w:t>
      </w:r>
      <w:r w:rsidR="008872FF">
        <w:rPr>
          <w:rFonts w:ascii="Arial" w:eastAsiaTheme="minorEastAsia" w:hAnsi="Arial" w:hint="eastAsia"/>
          <w:b/>
          <w:bCs/>
          <w:kern w:val="28"/>
          <w:sz w:val="28"/>
          <w:lang w:eastAsia="zh-CN"/>
        </w:rPr>
        <w:t>based</w:t>
      </w:r>
      <w:r w:rsidR="008872FF">
        <w:rPr>
          <w:rFonts w:ascii="Arial" w:eastAsiaTheme="minorEastAsia" w:hAnsi="Arial"/>
          <w:b/>
          <w:bCs/>
          <w:kern w:val="28"/>
          <w:sz w:val="28"/>
          <w:lang w:eastAsia="zh-CN"/>
        </w:rPr>
        <w:t xml:space="preserve"> on </w:t>
      </w:r>
      <w:r w:rsidR="008872FF" w:rsidRPr="00A931A2">
        <w:rPr>
          <w:rFonts w:ascii="Arial" w:eastAsiaTheme="minorEastAsia" w:hAnsi="Arial"/>
          <w:b/>
          <w:bCs/>
          <w:kern w:val="28"/>
          <w:sz w:val="28"/>
          <w:lang w:eastAsia="zh-CN"/>
        </w:rPr>
        <w:t>model ID/functionality</w:t>
      </w:r>
    </w:p>
    <w:p w14:paraId="1B80BD2E" w14:textId="08B61097" w:rsidR="00126CA9" w:rsidRDefault="001A09F0" w:rsidP="00126CA9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</w:t>
      </w:r>
      <w:r w:rsidR="00F627D3">
        <w:rPr>
          <w:rFonts w:eastAsiaTheme="minorEastAsia"/>
          <w:sz w:val="22"/>
          <w:szCs w:val="22"/>
        </w:rPr>
        <w:t xml:space="preserve">life cycle management associated with model ID/functionality </w:t>
      </w:r>
      <w:r w:rsidR="0077326F">
        <w:rPr>
          <w:rFonts w:eastAsiaTheme="minorEastAsia"/>
          <w:sz w:val="22"/>
          <w:szCs w:val="22"/>
        </w:rPr>
        <w:t xml:space="preserve">has been discussed </w:t>
      </w:r>
      <w:r w:rsidRPr="00A2435D">
        <w:rPr>
          <w:rFonts w:eastAsiaTheme="minorEastAsia"/>
          <w:sz w:val="22"/>
          <w:szCs w:val="22"/>
        </w:rPr>
        <w:t>at the RAN1#11</w:t>
      </w:r>
      <w:r>
        <w:rPr>
          <w:rFonts w:eastAsiaTheme="minorEastAsia"/>
          <w:sz w:val="22"/>
          <w:szCs w:val="22"/>
        </w:rPr>
        <w:t>2</w:t>
      </w:r>
      <w:r w:rsidRPr="00A2435D">
        <w:rPr>
          <w:rFonts w:eastAsiaTheme="minorEastAsia"/>
          <w:sz w:val="22"/>
          <w:szCs w:val="22"/>
        </w:rPr>
        <w:t xml:space="preserve"> meeting</w:t>
      </w:r>
      <w:r w:rsidR="0077326F">
        <w:rPr>
          <w:rFonts w:eastAsiaTheme="minorEastAsia"/>
          <w:sz w:val="22"/>
          <w:szCs w:val="22"/>
        </w:rPr>
        <w:t xml:space="preserve"> and following proposal was made</w:t>
      </w:r>
      <w:r w:rsidR="00052D70">
        <w:rPr>
          <w:rFonts w:eastAsiaTheme="minorEastAsia"/>
          <w:sz w:val="22"/>
          <w:szCs w:val="22"/>
        </w:rPr>
        <w:t xml:space="preserve"> by FL.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A09F0" w14:paraId="5F5CF279" w14:textId="77777777" w:rsidTr="001A09F0">
        <w:tc>
          <w:tcPr>
            <w:tcW w:w="9962" w:type="dxa"/>
          </w:tcPr>
          <w:p w14:paraId="657FB734" w14:textId="77777777" w:rsidR="00AB6BC6" w:rsidRPr="00A931A2" w:rsidRDefault="00AB6BC6" w:rsidP="00A931A2">
            <w:pPr>
              <w:pStyle w:val="B2"/>
              <w:spacing w:after="60"/>
              <w:ind w:left="0" w:firstLine="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Proposal 1-3</w:t>
            </w:r>
          </w:p>
          <w:p w14:paraId="6FA431B6" w14:textId="77777777" w:rsidR="00AB6BC6" w:rsidRPr="00A931A2" w:rsidRDefault="00AB6BC6" w:rsidP="00A931A2">
            <w:pPr>
              <w:pStyle w:val="B2"/>
              <w:spacing w:after="60"/>
              <w:ind w:left="567" w:firstLine="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Regarding AI/ML model and/or functionality identification for LCM, to study and provide inputs on potential specification impact at least for the following aspects for AI/ML based positioning accuracy enhancement</w:t>
            </w:r>
          </w:p>
          <w:p w14:paraId="0913FB92" w14:textId="77777777" w:rsidR="00AB6BC6" w:rsidRPr="00A931A2" w:rsidRDefault="00AB6BC6" w:rsidP="00A931A2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Whether and if so, how to indicate an AI/ML model and/or an AI/ML functionality at least for UE-side model (Case 1 and Case 2a)</w:t>
            </w:r>
          </w:p>
          <w:p w14:paraId="5EA6CB9B" w14:textId="77777777" w:rsidR="00AB6BC6" w:rsidRPr="00A931A2" w:rsidRDefault="00AB6BC6" w:rsidP="00A931A2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FFS for Case 2b</w:t>
            </w:r>
          </w:p>
          <w:p w14:paraId="3FDDE2A8" w14:textId="77777777" w:rsidR="00AB6BC6" w:rsidRPr="00A931A2" w:rsidRDefault="00AB6BC6" w:rsidP="00A931A2">
            <w:pPr>
              <w:pStyle w:val="B2"/>
              <w:numPr>
                <w:ilvl w:val="0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Potential information element(s)</w:t>
            </w:r>
          </w:p>
          <w:p w14:paraId="3E4D2FB5" w14:textId="77777777" w:rsidR="00AB6BC6" w:rsidRPr="00A931A2" w:rsidRDefault="00AB6BC6" w:rsidP="00A931A2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model and/or functionality identifier</w:t>
            </w:r>
          </w:p>
          <w:p w14:paraId="322C0314" w14:textId="77777777" w:rsidR="00AB6BC6" w:rsidRPr="00A931A2" w:rsidRDefault="00AB6BC6" w:rsidP="00A931A2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validity condition for model and/or functionality, e.g., applicable target scenario/configuration</w:t>
            </w:r>
          </w:p>
          <w:p w14:paraId="5D7EE550" w14:textId="77777777" w:rsidR="00AB6BC6" w:rsidRPr="00A931A2" w:rsidRDefault="00AB6BC6" w:rsidP="00A931A2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assistance information for AI/ML model and/or functionality LCM</w:t>
            </w:r>
          </w:p>
          <w:p w14:paraId="41651ED7" w14:textId="1A65DF43" w:rsidR="001A09F0" w:rsidRPr="00AB6BC6" w:rsidRDefault="00AB6BC6" w:rsidP="00A931A2">
            <w:pPr>
              <w:pStyle w:val="B2"/>
              <w:numPr>
                <w:ilvl w:val="1"/>
                <w:numId w:val="35"/>
              </w:numPr>
              <w:spacing w:after="60"/>
              <w:jc w:val="both"/>
              <w:rPr>
                <w:lang w:eastAsia="zh-CN"/>
              </w:rPr>
            </w:pPr>
            <w:r w:rsidRPr="00A931A2">
              <w:rPr>
                <w:rFonts w:ascii="Times" w:eastAsiaTheme="minorEastAsia" w:hAnsi="Times" w:cs="Times"/>
                <w:color w:val="000000" w:themeColor="text1"/>
                <w:kern w:val="24"/>
                <w:sz w:val="22"/>
                <w:szCs w:val="22"/>
                <w:lang w:val="en-US" w:eastAsia="zh-CN"/>
              </w:rPr>
              <w:t>Other type of information is not precluded</w:t>
            </w:r>
          </w:p>
        </w:tc>
      </w:tr>
    </w:tbl>
    <w:p w14:paraId="5BD850F2" w14:textId="0DD2ECF3" w:rsidR="00A65539" w:rsidRDefault="00166CC2" w:rsidP="00A931A2">
      <w:pPr>
        <w:jc w:val="both"/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</w:pPr>
      <w:r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R</w:t>
      </w:r>
      <w:r w:rsidR="005D0D3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egarding </w:t>
      </w:r>
      <w:r w:rsidR="00D77474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the AI/ML</w:t>
      </w:r>
      <w:r w:rsidR="005D0D3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functionality, </w:t>
      </w:r>
      <w:r w:rsidR="00D77474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what information </w:t>
      </w:r>
      <w:r w:rsidR="00B65A4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can be</w:t>
      </w:r>
      <w:r w:rsidR="00B501AB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</w:t>
      </w:r>
      <w:r w:rsidR="002559B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indicated</w:t>
      </w:r>
      <w:r w:rsidR="00B65A4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</w:t>
      </w:r>
      <w:r w:rsidR="002559B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should </w:t>
      </w:r>
      <w:r w:rsidR="00B65A4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be </w:t>
      </w:r>
      <w:r w:rsidR="001F019B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studied</w:t>
      </w:r>
      <w:r w:rsidR="00B65A4F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. </w:t>
      </w:r>
      <w:r w:rsidR="00EF2DB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In our view, the </w:t>
      </w:r>
      <w:r w:rsidR="001B1251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indication should include at least the </w:t>
      </w:r>
      <w:r w:rsidR="00EF2DB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functionality information</w:t>
      </w:r>
      <w:r w:rsidR="001B1251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, which can </w:t>
      </w:r>
      <w:r w:rsidR="0029273B">
        <w:rPr>
          <w:rFonts w:ascii="Times" w:eastAsiaTheme="minorEastAsia" w:hAnsi="Times" w:cs="Times" w:hint="eastAsia"/>
          <w:color w:val="000000" w:themeColor="text1"/>
          <w:kern w:val="24"/>
          <w:sz w:val="22"/>
          <w:szCs w:val="22"/>
          <w:lang w:eastAsia="zh-CN"/>
        </w:rPr>
        <w:t>consi</w:t>
      </w:r>
      <w:r w:rsidR="0029273B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st of</w:t>
      </w:r>
      <w:r w:rsidR="001B1251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</w:t>
      </w:r>
      <w:r w:rsidR="00A65539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the followings:</w:t>
      </w:r>
    </w:p>
    <w:p w14:paraId="469BFCCA" w14:textId="77777777" w:rsidR="00A65539" w:rsidRPr="00A931A2" w:rsidRDefault="00A65539" w:rsidP="00A931A2">
      <w:pPr>
        <w:pStyle w:val="ab"/>
        <w:numPr>
          <w:ilvl w:val="0"/>
          <w:numId w:val="58"/>
        </w:numPr>
        <w:ind w:firstLineChars="0"/>
        <w:jc w:val="both"/>
        <w:rPr>
          <w:rFonts w:eastAsia="ＭＳ 明朝"/>
          <w:sz w:val="22"/>
          <w:szCs w:val="22"/>
          <w:lang w:eastAsia="en-US"/>
        </w:rPr>
      </w:pPr>
      <w:r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lastRenderedPageBreak/>
        <w:t>T</w:t>
      </w:r>
      <w:r w:rsidR="00A44B22"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 xml:space="preserve">he nominal output of the AI/ML model, e.g., UE location, LOS/NLOS indication, </w:t>
      </w:r>
      <w:proofErr w:type="spellStart"/>
      <w:r w:rsidR="00A44B22"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>ToA</w:t>
      </w:r>
      <w:proofErr w:type="spellEnd"/>
      <w:r w:rsidR="00A44B22"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>, etc.</w:t>
      </w:r>
    </w:p>
    <w:p w14:paraId="65179058" w14:textId="6FD8D029" w:rsidR="0085741A" w:rsidRPr="00A931A2" w:rsidRDefault="0085741A" w:rsidP="00A931A2">
      <w:pPr>
        <w:pStyle w:val="ab"/>
        <w:numPr>
          <w:ilvl w:val="0"/>
          <w:numId w:val="58"/>
        </w:numPr>
        <w:ind w:firstLineChars="0"/>
        <w:jc w:val="both"/>
        <w:rPr>
          <w:rFonts w:eastAsia="ＭＳ 明朝"/>
          <w:sz w:val="22"/>
          <w:szCs w:val="22"/>
          <w:lang w:eastAsia="en-US"/>
        </w:rPr>
      </w:pPr>
      <w:r w:rsidRPr="0085741A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 xml:space="preserve">Essential information to </w:t>
      </w:r>
      <w:r w:rsidR="00352675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>derive</w:t>
      </w:r>
      <w:r w:rsidRPr="0085741A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 xml:space="preserve"> the model inference, e.g., measurements which can be applied as model input</w:t>
      </w:r>
    </w:p>
    <w:p w14:paraId="36C3E71E" w14:textId="109B547A" w:rsidR="00B15ECC" w:rsidRPr="00A931A2" w:rsidRDefault="0085741A" w:rsidP="001F019B">
      <w:pPr>
        <w:pStyle w:val="ab"/>
        <w:numPr>
          <w:ilvl w:val="0"/>
          <w:numId w:val="58"/>
        </w:numPr>
        <w:ind w:firstLineChars="0"/>
        <w:jc w:val="both"/>
        <w:rPr>
          <w:rFonts w:eastAsia="ＭＳ 明朝"/>
          <w:sz w:val="22"/>
          <w:szCs w:val="22"/>
          <w:lang w:eastAsia="en-US"/>
        </w:rPr>
      </w:pPr>
      <w:r w:rsidRPr="0085741A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>Validity condition for the functionality, e.g., applicable configuration/scenario/deployment/</w:t>
      </w:r>
      <w:proofErr w:type="gramStart"/>
      <w:r w:rsidRPr="0085741A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>time perio</w:t>
      </w:r>
      <w:r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>d</w:t>
      </w:r>
      <w:proofErr w:type="gramEnd"/>
      <w:r w:rsidR="00A44B22"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</w:rPr>
        <w:t xml:space="preserve"> </w:t>
      </w:r>
    </w:p>
    <w:p w14:paraId="20E578ED" w14:textId="6885BD1F" w:rsidR="00F32875" w:rsidRDefault="00F32875" w:rsidP="00F32875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A931A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 w:rsidR="00166CC2">
        <w:rPr>
          <w:rFonts w:eastAsiaTheme="minorEastAsia" w:hint="eastAsia"/>
          <w:b/>
          <w:bCs/>
          <w:color w:val="000000"/>
          <w:sz w:val="22"/>
          <w:szCs w:val="22"/>
          <w:u w:val="single"/>
          <w:lang w:val="x-none" w:eastAsia="zh-CN"/>
        </w:rPr>
        <w:t>9</w:t>
      </w:r>
      <w:r w:rsidRPr="00A931A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Pr="00A931A2">
        <w:rPr>
          <w:rFonts w:eastAsiaTheme="minorEastAsia"/>
          <w:b/>
          <w:bCs/>
          <w:color w:val="000000"/>
          <w:sz w:val="22"/>
          <w:szCs w:val="22"/>
        </w:rPr>
        <w:t>The indication of AI/ML functionality include</w:t>
      </w:r>
      <w:r w:rsidR="00E55494">
        <w:rPr>
          <w:rFonts w:eastAsiaTheme="minorEastAsia"/>
          <w:b/>
          <w:bCs/>
          <w:color w:val="000000"/>
          <w:sz w:val="22"/>
          <w:szCs w:val="22"/>
        </w:rPr>
        <w:t>s</w:t>
      </w:r>
      <w:r w:rsidRPr="00A931A2">
        <w:rPr>
          <w:rFonts w:eastAsiaTheme="minorEastAsia"/>
          <w:b/>
          <w:bCs/>
          <w:color w:val="000000"/>
          <w:sz w:val="22"/>
          <w:szCs w:val="22"/>
        </w:rPr>
        <w:t xml:space="preserve"> at least functionality information, which includes</w:t>
      </w:r>
    </w:p>
    <w:p w14:paraId="3F8CB57C" w14:textId="401FCF59" w:rsidR="00757E28" w:rsidRPr="00A931A2" w:rsidRDefault="00757E28" w:rsidP="00757E28">
      <w:pPr>
        <w:pStyle w:val="ab"/>
        <w:numPr>
          <w:ilvl w:val="0"/>
          <w:numId w:val="59"/>
        </w:numPr>
        <w:ind w:firstLineChars="0"/>
        <w:jc w:val="both"/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</w:pPr>
      <w:r w:rsidRPr="00A931A2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>The nominal output of the AI/ML model</w:t>
      </w:r>
    </w:p>
    <w:p w14:paraId="44A62624" w14:textId="6BB6A356" w:rsidR="00757E28" w:rsidRPr="00A931A2" w:rsidRDefault="00757E28" w:rsidP="00757E28">
      <w:pPr>
        <w:pStyle w:val="ab"/>
        <w:numPr>
          <w:ilvl w:val="0"/>
          <w:numId w:val="59"/>
        </w:numPr>
        <w:ind w:firstLineChars="0"/>
        <w:jc w:val="both"/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</w:pPr>
      <w:r w:rsidRPr="00A931A2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 xml:space="preserve">Essential information to </w:t>
      </w:r>
      <w:r w:rsidR="00352675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>derive</w:t>
      </w:r>
      <w:r w:rsidRPr="00A931A2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 xml:space="preserve"> the model inference</w:t>
      </w:r>
    </w:p>
    <w:p w14:paraId="702E8020" w14:textId="184D5B5E" w:rsidR="00757E28" w:rsidRDefault="00757E28" w:rsidP="00757E28">
      <w:pPr>
        <w:pStyle w:val="ab"/>
        <w:numPr>
          <w:ilvl w:val="0"/>
          <w:numId w:val="59"/>
        </w:numPr>
        <w:ind w:firstLineChars="0"/>
        <w:jc w:val="both"/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</w:pPr>
      <w:r w:rsidRPr="00A931A2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>Validity condition for the functionality</w:t>
      </w:r>
    </w:p>
    <w:p w14:paraId="16F78D71" w14:textId="16AB937F" w:rsidR="00757E28" w:rsidRDefault="00E846D3" w:rsidP="00757E28">
      <w:pPr>
        <w:jc w:val="both"/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</w:pPr>
      <w:r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For LCM procedures of AI/ML based positioning,</w:t>
      </w:r>
      <w:r w:rsidR="00E0116D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</w:t>
      </w:r>
      <w:r w:rsidRPr="00A931A2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the determination of positioning method, as well as generation of ground truth label are associated with LMF in the current framework</w:t>
      </w:r>
      <w:r w:rsidR="00E0116D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. Meanwhile, some information, e.g., the UE location is not expected to </w:t>
      </w:r>
      <w:r w:rsidR="00556C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be exposed to </w:t>
      </w:r>
      <w:proofErr w:type="spellStart"/>
      <w:r w:rsidR="00556C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gNB</w:t>
      </w:r>
      <w:proofErr w:type="spellEnd"/>
      <w:r w:rsidR="00556C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for privacy issue. Thus</w:t>
      </w:r>
      <w:r w:rsidR="00061FF9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, </w:t>
      </w:r>
      <w:r w:rsidR="0090360C" w:rsidRPr="0090360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for more precisely</w:t>
      </w:r>
      <w:r w:rsidR="0090360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, </w:t>
      </w:r>
      <w:r w:rsidR="00556CDC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the </w:t>
      </w:r>
      <w:r w:rsidR="00FE321D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‘network’ </w:t>
      </w:r>
      <w:r w:rsidR="003624E7">
        <w:rPr>
          <w:rFonts w:ascii="Times" w:eastAsiaTheme="minorEastAsia" w:hAnsi="Times" w:cs="Times" w:hint="eastAsia"/>
          <w:color w:val="000000" w:themeColor="text1"/>
          <w:kern w:val="24"/>
          <w:sz w:val="22"/>
          <w:szCs w:val="22"/>
          <w:lang w:eastAsia="zh-CN"/>
        </w:rPr>
        <w:t>may</w:t>
      </w:r>
      <w:r w:rsidR="00FE321D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be replaced by ‘LMF’ </w:t>
      </w:r>
      <w:r w:rsidR="00A445D8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for AI/ML based positioning scenario</w:t>
      </w:r>
      <w:r w:rsidR="0094324A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 </w:t>
      </w:r>
      <w:r w:rsidR="008A39D3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>for better precision</w:t>
      </w:r>
      <w:r w:rsidR="00A445D8"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  <w:t xml:space="preserve">. </w:t>
      </w:r>
    </w:p>
    <w:p w14:paraId="17078930" w14:textId="58D6FF31" w:rsidR="003624E7" w:rsidRPr="00A931A2" w:rsidRDefault="003624E7" w:rsidP="00A931A2">
      <w:pPr>
        <w:jc w:val="both"/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</w:pPr>
      <w:r w:rsidRPr="004A565B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1</w:t>
      </w:r>
      <w:r w:rsidR="00166CC2">
        <w:rPr>
          <w:rFonts w:eastAsiaTheme="minorEastAsia" w:hint="eastAsia"/>
          <w:b/>
          <w:bCs/>
          <w:color w:val="000000"/>
          <w:sz w:val="22"/>
          <w:szCs w:val="22"/>
          <w:u w:val="single"/>
          <w:lang w:val="x-none" w:eastAsia="zh-CN"/>
        </w:rPr>
        <w:t>0</w:t>
      </w:r>
      <w:r w:rsidRPr="004A565B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Pr="00A931A2">
        <w:rPr>
          <w:rFonts w:eastAsiaTheme="minorEastAsia"/>
          <w:b/>
          <w:bCs/>
          <w:color w:val="000000"/>
          <w:sz w:val="22"/>
          <w:szCs w:val="22"/>
        </w:rPr>
        <w:t>Regarding LCM for AI/ML based positioning, ‘Network’ may be replaced by ‘LMF’</w:t>
      </w:r>
      <w:r w:rsidR="002535F5" w:rsidRPr="00A931A2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31A098F1" w14:textId="78957402" w:rsidR="00C62E43" w:rsidRPr="008332E6" w:rsidRDefault="009354EA" w:rsidP="008332E6">
      <w:pPr>
        <w:keepNext/>
        <w:numPr>
          <w:ilvl w:val="0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b/>
          <w:bCs/>
          <w:kern w:val="28"/>
          <w:sz w:val="28"/>
        </w:rPr>
      </w:pPr>
      <w:r w:rsidRPr="008332E6">
        <w:rPr>
          <w:rFonts w:ascii="Arial" w:eastAsia="ＭＳ 明朝" w:hAnsi="Arial"/>
          <w:b/>
          <w:bCs/>
          <w:kern w:val="28"/>
          <w:sz w:val="28"/>
          <w:lang w:eastAsia="ja-JP"/>
        </w:rPr>
        <w:t>Conclusion</w:t>
      </w:r>
    </w:p>
    <w:p w14:paraId="2CBA0536" w14:textId="6165B530" w:rsidR="00C62E43" w:rsidRPr="008332E6" w:rsidRDefault="00C62E43" w:rsidP="008332E6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BA56A1">
        <w:rPr>
          <w:rFonts w:eastAsia="ＭＳ 明朝"/>
          <w:sz w:val="22"/>
          <w:szCs w:val="22"/>
        </w:rPr>
        <w:t xml:space="preserve">In this contribution, we </w:t>
      </w:r>
      <w:r w:rsidRPr="00BA56A1">
        <w:rPr>
          <w:rFonts w:eastAsia="ＭＳ 明朝" w:hint="eastAsia"/>
          <w:sz w:val="22"/>
          <w:szCs w:val="22"/>
        </w:rPr>
        <w:t>discuss</w:t>
      </w:r>
      <w:r>
        <w:rPr>
          <w:rFonts w:eastAsia="ＭＳ 明朝"/>
          <w:sz w:val="22"/>
          <w:szCs w:val="22"/>
        </w:rPr>
        <w:t xml:space="preserve">ed the </w:t>
      </w:r>
      <w:r>
        <w:rPr>
          <w:rFonts w:eastAsiaTheme="minorEastAsia"/>
          <w:sz w:val="22"/>
          <w:szCs w:val="22"/>
        </w:rPr>
        <w:t>potential specification impacts</w:t>
      </w:r>
      <w:r w:rsidRPr="00A74D0C">
        <w:rPr>
          <w:rFonts w:eastAsiaTheme="minorEastAsia"/>
          <w:sz w:val="22"/>
          <w:szCs w:val="22"/>
        </w:rPr>
        <w:t xml:space="preserve"> on AI/ML for</w:t>
      </w:r>
      <w:r w:rsidRPr="001A7901">
        <w:t xml:space="preserve"> </w:t>
      </w:r>
      <w:r>
        <w:t>positioning accuracy enhancement</w:t>
      </w:r>
      <w:r>
        <w:rPr>
          <w:rFonts w:eastAsia="ＭＳ 明朝" w:hint="eastAsia"/>
          <w:sz w:val="22"/>
          <w:szCs w:val="22"/>
        </w:rPr>
        <w:t xml:space="preserve">. </w:t>
      </w:r>
      <w:r w:rsidRPr="00BA56A1">
        <w:rPr>
          <w:rFonts w:eastAsiaTheme="minorEastAsia" w:hint="eastAsia"/>
          <w:sz w:val="22"/>
          <w:szCs w:val="22"/>
        </w:rPr>
        <w:t xml:space="preserve">Based on the discussion we made </w:t>
      </w:r>
      <w:r>
        <w:rPr>
          <w:rFonts w:eastAsiaTheme="minorEastAsia"/>
          <w:sz w:val="22"/>
          <w:szCs w:val="22"/>
        </w:rPr>
        <w:t xml:space="preserve">the </w:t>
      </w:r>
      <w:r w:rsidRPr="00BA56A1">
        <w:rPr>
          <w:rFonts w:eastAsiaTheme="minorEastAsia" w:hint="eastAsia"/>
          <w:sz w:val="22"/>
          <w:szCs w:val="22"/>
        </w:rPr>
        <w:t xml:space="preserve">following </w:t>
      </w:r>
      <w:r>
        <w:rPr>
          <w:rFonts w:eastAsiaTheme="minorEastAsia"/>
          <w:sz w:val="22"/>
          <w:szCs w:val="22"/>
        </w:rPr>
        <w:t xml:space="preserve">observation and </w:t>
      </w:r>
      <w:r w:rsidRPr="00BA56A1">
        <w:rPr>
          <w:rFonts w:eastAsiaTheme="minorEastAsia" w:hint="eastAsia"/>
          <w:sz w:val="22"/>
          <w:szCs w:val="22"/>
        </w:rPr>
        <w:t>proposals.</w:t>
      </w:r>
    </w:p>
    <w:p w14:paraId="002BF5BD" w14:textId="77777777" w:rsidR="00486080" w:rsidRPr="004A565B" w:rsidRDefault="004959C9" w:rsidP="00486080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1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</w:t>
      </w:r>
      <w:r w:rsidR="00486080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For </w:t>
      </w:r>
      <w:r w:rsidR="00486080"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>direct AI/ML positioning (case 2b and 3b)</w:t>
      </w:r>
      <w:r w:rsidR="00486080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, </w:t>
      </w:r>
      <w:r w:rsidR="00486080" w:rsidRPr="001F385F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study the report format of UE/</w:t>
      </w:r>
      <w:proofErr w:type="spellStart"/>
      <w:r w:rsidR="00486080" w:rsidRPr="001F385F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>gNB</w:t>
      </w:r>
      <w:proofErr w:type="spellEnd"/>
      <w:r w:rsidR="00486080" w:rsidRPr="001F385F">
        <w:rPr>
          <w:rFonts w:eastAsiaTheme="minorEastAsia" w:hint="eastAsia"/>
          <w:b/>
          <w:bCs/>
          <w:color w:val="000000"/>
          <w:sz w:val="22"/>
          <w:szCs w:val="22"/>
          <w:lang w:val="en-US"/>
        </w:rPr>
        <w:t xml:space="preserve"> reporting CIR/PDP to LMF considering the signaling overhead reduction</w:t>
      </w:r>
      <w:r w:rsidR="00486080"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7AE1C405" w14:textId="77777777" w:rsidR="00486080" w:rsidRDefault="00135F5E" w:rsidP="00486080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2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486080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</w:t>
      </w:r>
      <w:r w:rsidR="00486080"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>The generation of ground truth label by UE/NW with RAT-dependent positioning methods could be considered with lower priority</w:t>
      </w:r>
      <w:r w:rsidR="00486080"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4C950C0C" w14:textId="48FC7E90" w:rsidR="00135F5E" w:rsidRDefault="00486080" w:rsidP="00A931A2">
      <w:pPr>
        <w:pStyle w:val="B2"/>
        <w:numPr>
          <w:ilvl w:val="0"/>
          <w:numId w:val="60"/>
        </w:numPr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 w:rsidRPr="00C74946">
        <w:rPr>
          <w:rFonts w:eastAsiaTheme="minorEastAsia"/>
          <w:b/>
          <w:bCs/>
          <w:color w:val="000000"/>
          <w:sz w:val="22"/>
          <w:szCs w:val="22"/>
          <w:lang w:val="en-US"/>
        </w:rPr>
        <w:t>If high confidence level estimation can be achieved or quality indicator is reported, this method could be feasible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2DD19DC4" w14:textId="77777777" w:rsidR="00BC38DC" w:rsidRDefault="00BC38DC" w:rsidP="00BC38DC">
      <w:pPr>
        <w:pStyle w:val="B2"/>
        <w:spacing w:before="240"/>
        <w:ind w:left="0" w:firstLine="0"/>
        <w:jc w:val="both"/>
        <w:rPr>
          <w:rFonts w:eastAsia="ＭＳ 明朝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3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B4012D">
        <w:rPr>
          <w:rFonts w:ascii="Calibri" w:eastAsiaTheme="minorEastAsia" w:hAnsi="Calibri" w:cstheme="minorBidi"/>
          <w:color w:val="000000" w:themeColor="text1"/>
          <w:sz w:val="36"/>
          <w:szCs w:val="36"/>
          <w:lang w:val="en-US" w:eastAsia="en-US"/>
        </w:rPr>
        <w:t xml:space="preserve"> 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en-US"/>
        </w:rPr>
        <w:t>For training data collection for AI/ML based positioning on UE side, DL RS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(e.g., PRS) configuration dedicated for 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the 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en-US"/>
        </w:rPr>
        <w:t>data collection can be considered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.</w:t>
      </w:r>
    </w:p>
    <w:p w14:paraId="5D9E2F62" w14:textId="77777777" w:rsidR="00BC38DC" w:rsidRDefault="00BC38DC" w:rsidP="00BC38DC">
      <w:pPr>
        <w:pStyle w:val="B2"/>
        <w:spacing w:before="240"/>
        <w:ind w:left="0" w:firstLine="0"/>
        <w:jc w:val="both"/>
        <w:rPr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4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</w:t>
      </w:r>
      <w:r w:rsidRPr="0042726A">
        <w:rPr>
          <w:b/>
          <w:bCs/>
          <w:color w:val="000000"/>
          <w:sz w:val="22"/>
          <w:szCs w:val="22"/>
          <w:lang w:val="en-US"/>
        </w:rPr>
        <w:t>Additional parameters can be configured in DL RS configuration for data collection purpo</w:t>
      </w:r>
      <w:r>
        <w:rPr>
          <w:b/>
          <w:bCs/>
          <w:color w:val="000000"/>
          <w:sz w:val="22"/>
          <w:szCs w:val="22"/>
          <w:lang w:val="en-US"/>
        </w:rPr>
        <w:t>se,</w:t>
      </w:r>
    </w:p>
    <w:p w14:paraId="188CB1DF" w14:textId="77777777" w:rsidR="00BC38DC" w:rsidRPr="00D86E97" w:rsidRDefault="00BC38DC" w:rsidP="00BC38DC">
      <w:pPr>
        <w:pStyle w:val="B2"/>
        <w:numPr>
          <w:ilvl w:val="0"/>
          <w:numId w:val="47"/>
        </w:numPr>
        <w:spacing w:before="24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E</w:t>
      </w:r>
      <w:r w:rsidRPr="00BD4DDC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.g., 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en-US"/>
        </w:rPr>
        <w:t>associated measurement information (e.g., quality indicator, timing information, … of each measurement)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and </w:t>
      </w:r>
      <w:r w:rsidRPr="00BD4DDC">
        <w:rPr>
          <w:rFonts w:eastAsiaTheme="minorEastAsia"/>
          <w:b/>
          <w:bCs/>
          <w:color w:val="000000"/>
          <w:sz w:val="22"/>
          <w:szCs w:val="22"/>
          <w:lang w:val="en-US"/>
        </w:rPr>
        <w:t>scenario/environment information (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e.g., </w:t>
      </w:r>
      <w:r w:rsidRPr="00BD4DDC">
        <w:rPr>
          <w:rFonts w:eastAsiaTheme="minorEastAsia"/>
          <w:b/>
          <w:bCs/>
          <w:color w:val="000000"/>
          <w:sz w:val="22"/>
          <w:szCs w:val="22"/>
          <w:lang w:val="en-US"/>
        </w:rPr>
        <w:t>deployment scenario, TRP info., UE distribution, …)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, etc.</w:t>
      </w:r>
    </w:p>
    <w:p w14:paraId="7D3582F9" w14:textId="77777777" w:rsidR="00486080" w:rsidRDefault="00486080" w:rsidP="00486080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5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4A565B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>For performance monitoring of AI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/ML</w:t>
      </w:r>
      <w:r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based positioning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, </w:t>
      </w:r>
    </w:p>
    <w:p w14:paraId="08EE8053" w14:textId="77777777" w:rsidR="00486080" w:rsidRDefault="00486080" w:rsidP="00486080">
      <w:pPr>
        <w:pStyle w:val="B2"/>
        <w:numPr>
          <w:ilvl w:val="0"/>
          <w:numId w:val="47"/>
        </w:numPr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>For case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1,2a, prioritize the 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performance</w:t>
      </w:r>
      <w:r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metric calculation on UE</w:t>
      </w:r>
    </w:p>
    <w:p w14:paraId="40BD98FD" w14:textId="77777777" w:rsidR="00486080" w:rsidRDefault="00486080" w:rsidP="00486080">
      <w:pPr>
        <w:pStyle w:val="B2"/>
        <w:numPr>
          <w:ilvl w:val="0"/>
          <w:numId w:val="47"/>
        </w:numPr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DA5338">
        <w:rPr>
          <w:rFonts w:eastAsiaTheme="minorEastAsia"/>
          <w:b/>
          <w:bCs/>
          <w:color w:val="000000"/>
          <w:sz w:val="22"/>
          <w:szCs w:val="22"/>
          <w:lang w:val="en-US"/>
        </w:rPr>
        <w:t>For case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DA533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2b,3b, prioritize the 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performance</w:t>
      </w:r>
      <w:r w:rsidRPr="00DA5338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metric calculation on LMF</w:t>
      </w:r>
    </w:p>
    <w:p w14:paraId="44A2FB86" w14:textId="77777777" w:rsidR="00486080" w:rsidRDefault="00486080" w:rsidP="00486080">
      <w:pPr>
        <w:pStyle w:val="B2"/>
        <w:numPr>
          <w:ilvl w:val="0"/>
          <w:numId w:val="47"/>
        </w:numPr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>For case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</w:t>
      </w:r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3a, 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>performance</w:t>
      </w:r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metric calculation on both </w:t>
      </w:r>
      <w:proofErr w:type="spellStart"/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>gNB</w:t>
      </w:r>
      <w:proofErr w:type="spellEnd"/>
      <w:r w:rsidRPr="006D1A73"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and LMF can be considered</w:t>
      </w:r>
    </w:p>
    <w:p w14:paraId="1A6D8028" w14:textId="363FBFB0" w:rsidR="00486080" w:rsidRDefault="00486080" w:rsidP="00486080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6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75DA34A0" w14:textId="77777777" w:rsidR="00486080" w:rsidRDefault="00486080" w:rsidP="00486080">
      <w:pPr>
        <w:pStyle w:val="B2"/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For case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>1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 and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2a, when monitoring entity is UE, UE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 xml:space="preserve">should 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calculate monitoring metric following NW indication if NW makes decision of upcoming model operation based on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performance</w:t>
      </w:r>
      <w:r w:rsidRPr="006E5C13">
        <w:rPr>
          <w:rFonts w:eastAsiaTheme="minorEastAsia"/>
          <w:b/>
          <w:bCs/>
          <w:sz w:val="22"/>
          <w:szCs w:val="22"/>
          <w:lang w:val="en-US" w:eastAsia="zh-CN"/>
        </w:rPr>
        <w:t xml:space="preserve"> monitoring.</w:t>
      </w:r>
    </w:p>
    <w:p w14:paraId="4F21E3DF" w14:textId="7EFEDB37" w:rsidR="00486080" w:rsidRPr="004A565B" w:rsidRDefault="00486080" w:rsidP="00486080">
      <w:pPr>
        <w:pStyle w:val="B2"/>
        <w:numPr>
          <w:ilvl w:val="0"/>
          <w:numId w:val="54"/>
        </w:numPr>
        <w:jc w:val="both"/>
        <w:rPr>
          <w:rFonts w:eastAsiaTheme="minorEastAsia"/>
          <w:sz w:val="22"/>
          <w:szCs w:val="22"/>
          <w:lang w:val="en-US" w:eastAsia="zh-CN"/>
        </w:rPr>
      </w:pP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The indication include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s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956DFC">
        <w:rPr>
          <w:rFonts w:eastAsiaTheme="minorEastAsia"/>
          <w:b/>
          <w:bCs/>
          <w:sz w:val="22"/>
          <w:szCs w:val="22"/>
          <w:lang w:val="en-US" w:eastAsia="zh-CN"/>
        </w:rPr>
        <w:t xml:space="preserve">at least 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model ID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/functionality</w:t>
      </w:r>
      <w:r w:rsidRPr="00F2277E">
        <w:rPr>
          <w:rFonts w:eastAsiaTheme="minorEastAsia"/>
          <w:b/>
          <w:bCs/>
          <w:sz w:val="22"/>
          <w:szCs w:val="22"/>
          <w:lang w:val="en-US" w:eastAsia="zh-CN"/>
        </w:rPr>
        <w:t>, monitoring type (e.g., input-based, output-based), performance metrics/threshold.</w:t>
      </w:r>
    </w:p>
    <w:p w14:paraId="5AEA2901" w14:textId="77777777" w:rsidR="00352675" w:rsidRPr="00013972" w:rsidRDefault="00352675" w:rsidP="00352675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lastRenderedPageBreak/>
        <w:t xml:space="preserve">Proposal 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7</w:t>
      </w: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en-US"/>
        </w:rPr>
        <w:t>For the decision of upcoming operations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US" w:eastAsia="zh-CN"/>
        </w:rPr>
        <w:t>/LCM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 procedures</w:t>
      </w:r>
      <w:r w:rsidRPr="00013972">
        <w:rPr>
          <w:rFonts w:eastAsiaTheme="minorEastAsia"/>
          <w:b/>
          <w:bCs/>
          <w:color w:val="000000"/>
          <w:sz w:val="22"/>
          <w:szCs w:val="22"/>
          <w:lang w:val="en-US"/>
        </w:rPr>
        <w:t>,</w:t>
      </w:r>
    </w:p>
    <w:p w14:paraId="6433EE31" w14:textId="77777777" w:rsidR="00352675" w:rsidRPr="00D86E97" w:rsidRDefault="00352675" w:rsidP="00352675">
      <w:pPr>
        <w:pStyle w:val="B2"/>
        <w:numPr>
          <w:ilvl w:val="0"/>
          <w:numId w:val="51"/>
        </w:numPr>
        <w:jc w:val="both"/>
        <w:rPr>
          <w:rFonts w:eastAsiaTheme="minorEastAsia"/>
          <w:b/>
          <w:bCs/>
          <w:sz w:val="22"/>
          <w:szCs w:val="22"/>
        </w:rPr>
      </w:pPr>
      <w:r w:rsidRPr="00D86E97">
        <w:rPr>
          <w:rFonts w:eastAsiaTheme="minorEastAsia"/>
          <w:b/>
          <w:bCs/>
          <w:sz w:val="22"/>
          <w:szCs w:val="22"/>
        </w:rPr>
        <w:t xml:space="preserve">For model/functionality </w:t>
      </w:r>
      <w:r w:rsidRPr="00D86E97">
        <w:rPr>
          <w:rFonts w:eastAsiaTheme="minorEastAsia"/>
          <w:b/>
          <w:bCs/>
          <w:sz w:val="22"/>
          <w:szCs w:val="22"/>
          <w:lang w:val="en-US"/>
        </w:rPr>
        <w:t>activation/deactivation/switching/selection/fallback operation,</w:t>
      </w:r>
    </w:p>
    <w:p w14:paraId="3745BE0B" w14:textId="77777777" w:rsidR="00352675" w:rsidRPr="00D86E97" w:rsidRDefault="00352675" w:rsidP="00352675">
      <w:pPr>
        <w:pStyle w:val="B2"/>
        <w:numPr>
          <w:ilvl w:val="1"/>
          <w:numId w:val="51"/>
        </w:numPr>
        <w:jc w:val="both"/>
        <w:rPr>
          <w:rFonts w:eastAsiaTheme="minorEastAsia"/>
          <w:b/>
          <w:bCs/>
          <w:sz w:val="22"/>
          <w:szCs w:val="22"/>
        </w:rPr>
      </w:pPr>
      <w:r w:rsidRPr="00D86E97">
        <w:rPr>
          <w:rFonts w:eastAsiaTheme="minorEastAsia"/>
          <w:b/>
          <w:bCs/>
          <w:sz w:val="22"/>
          <w:szCs w:val="22"/>
        </w:rPr>
        <w:t xml:space="preserve">Regarding model ID-based LCM, NW </w:t>
      </w:r>
      <w:r>
        <w:rPr>
          <w:rFonts w:eastAsiaTheme="minorEastAsia"/>
          <w:b/>
          <w:bCs/>
          <w:sz w:val="22"/>
          <w:szCs w:val="22"/>
        </w:rPr>
        <w:t xml:space="preserve">should </w:t>
      </w:r>
      <w:r w:rsidRPr="00D86E97">
        <w:rPr>
          <w:rFonts w:eastAsiaTheme="minorEastAsia"/>
          <w:b/>
          <w:bCs/>
          <w:sz w:val="22"/>
          <w:szCs w:val="22"/>
        </w:rPr>
        <w:t xml:space="preserve">determine the upcoming operation at model level scale </w:t>
      </w:r>
    </w:p>
    <w:p w14:paraId="09988996" w14:textId="77777777" w:rsidR="00352675" w:rsidRPr="00D86E97" w:rsidRDefault="00352675" w:rsidP="00352675">
      <w:pPr>
        <w:pStyle w:val="B2"/>
        <w:numPr>
          <w:ilvl w:val="1"/>
          <w:numId w:val="51"/>
        </w:numPr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D86E97">
        <w:rPr>
          <w:rFonts w:eastAsiaTheme="minorEastAsia"/>
          <w:b/>
          <w:bCs/>
          <w:sz w:val="22"/>
          <w:szCs w:val="22"/>
          <w:lang w:val="en-US" w:eastAsia="en-US"/>
        </w:rPr>
        <w:t xml:space="preserve">Regarding functionality-based LCM, NW </w:t>
      </w:r>
      <w:r>
        <w:rPr>
          <w:rFonts w:eastAsiaTheme="minorEastAsia"/>
          <w:b/>
          <w:bCs/>
          <w:sz w:val="22"/>
          <w:szCs w:val="22"/>
          <w:lang w:val="en-US" w:eastAsia="en-US"/>
        </w:rPr>
        <w:t xml:space="preserve">should </w:t>
      </w:r>
      <w:r w:rsidRPr="00D86E97">
        <w:rPr>
          <w:rFonts w:eastAsiaTheme="minorEastAsia"/>
          <w:b/>
          <w:bCs/>
          <w:sz w:val="22"/>
          <w:szCs w:val="22"/>
          <w:lang w:val="en-US" w:eastAsia="en-US"/>
        </w:rPr>
        <w:t>determine the upcoming operation at functionality scale</w:t>
      </w:r>
    </w:p>
    <w:p w14:paraId="3BE2EDF3" w14:textId="77777777" w:rsidR="00352675" w:rsidRDefault="00352675" w:rsidP="00352675">
      <w:pPr>
        <w:pStyle w:val="B2"/>
        <w:numPr>
          <w:ilvl w:val="0"/>
          <w:numId w:val="51"/>
        </w:numPr>
        <w:ind w:left="0" w:firstLine="0"/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D86E97">
        <w:rPr>
          <w:rFonts w:eastAsiaTheme="minorEastAsia"/>
          <w:b/>
          <w:bCs/>
          <w:sz w:val="22"/>
          <w:szCs w:val="22"/>
        </w:rPr>
        <w:t>For model update</w:t>
      </w:r>
      <w:r w:rsidRPr="00D86E97">
        <w:rPr>
          <w:rFonts w:eastAsiaTheme="minorEastAsia"/>
          <w:b/>
          <w:bCs/>
          <w:sz w:val="22"/>
          <w:szCs w:val="22"/>
          <w:lang w:eastAsia="zh-CN"/>
        </w:rPr>
        <w:t xml:space="preserve">, the </w:t>
      </w:r>
      <w:r w:rsidRPr="00D86E97">
        <w:rPr>
          <w:rFonts w:eastAsiaTheme="minorEastAsia"/>
          <w:b/>
          <w:bCs/>
          <w:sz w:val="22"/>
          <w:szCs w:val="22"/>
          <w:lang w:val="en-US" w:eastAsia="zh-CN"/>
        </w:rPr>
        <w:t>upcoming operation is determined by the training entity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.</w:t>
      </w:r>
    </w:p>
    <w:p w14:paraId="0BCF4E6F" w14:textId="77777777" w:rsidR="00352675" w:rsidRDefault="00352675" w:rsidP="00352675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  <w:lang w:val="en-US"/>
        </w:rPr>
      </w:pP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8</w:t>
      </w:r>
      <w:r w:rsidRPr="0001397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D86E97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Pr="004A565B">
        <w:rPr>
          <w:rFonts w:eastAsiaTheme="minorEastAsia"/>
          <w:b/>
          <w:bCs/>
          <w:color w:val="000000"/>
          <w:sz w:val="22"/>
          <w:szCs w:val="22"/>
          <w:lang w:val="en-US"/>
        </w:rPr>
        <w:t>For the decision of upcoming operations</w:t>
      </w:r>
      <w:r>
        <w:rPr>
          <w:rFonts w:eastAsiaTheme="minorEastAsia"/>
          <w:b/>
          <w:bCs/>
          <w:color w:val="000000"/>
          <w:sz w:val="22"/>
          <w:szCs w:val="22"/>
          <w:lang w:val="en-US"/>
        </w:rPr>
        <w:t xml:space="preserve">/LCM procedures (e.g., model/functionality update) by UE, </w:t>
      </w:r>
    </w:p>
    <w:p w14:paraId="4A8E0AE1" w14:textId="77777777" w:rsidR="00BC38DC" w:rsidRDefault="00BC38DC" w:rsidP="00BC38DC">
      <w:pPr>
        <w:pStyle w:val="B2"/>
        <w:numPr>
          <w:ilvl w:val="0"/>
          <w:numId w:val="51"/>
        </w:numPr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140D86">
        <w:rPr>
          <w:rFonts w:eastAsiaTheme="minorEastAsia"/>
          <w:b/>
          <w:bCs/>
          <w:sz w:val="22"/>
          <w:szCs w:val="22"/>
          <w:lang w:val="en-US" w:eastAsia="en-US"/>
        </w:rPr>
        <w:t>Regarding functionality-based LCM, UE should report the decision to the NW at the functionality scale</w:t>
      </w:r>
    </w:p>
    <w:p w14:paraId="464438BF" w14:textId="77777777" w:rsidR="00BC38DC" w:rsidRPr="00D86E97" w:rsidRDefault="00BC38DC" w:rsidP="00BC38DC">
      <w:pPr>
        <w:pStyle w:val="B2"/>
        <w:numPr>
          <w:ilvl w:val="0"/>
          <w:numId w:val="51"/>
        </w:numPr>
        <w:jc w:val="both"/>
        <w:rPr>
          <w:rFonts w:eastAsiaTheme="minorEastAsia"/>
          <w:b/>
          <w:bCs/>
          <w:sz w:val="22"/>
          <w:szCs w:val="22"/>
          <w:lang w:val="en-US" w:eastAsia="en-US"/>
        </w:rPr>
      </w:pPr>
      <w:r w:rsidRPr="00140D86">
        <w:rPr>
          <w:rFonts w:eastAsiaTheme="minorEastAsia"/>
          <w:b/>
          <w:bCs/>
          <w:sz w:val="22"/>
          <w:szCs w:val="22"/>
          <w:lang w:val="en-US" w:eastAsia="en-US"/>
        </w:rPr>
        <w:t>Regarding model ID-based LCM, UE should report the decision to the NW at model level scale</w:t>
      </w:r>
    </w:p>
    <w:p w14:paraId="21FA4557" w14:textId="22CABEE0" w:rsidR="00486080" w:rsidRDefault="00486080" w:rsidP="00A931A2">
      <w:pPr>
        <w:pStyle w:val="B2"/>
        <w:ind w:left="0" w:firstLine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4A565B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 w:rsidR="00B44708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9</w:t>
      </w:r>
      <w:r w:rsidRPr="004A565B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A931A2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  <w:r w:rsidRPr="004A565B">
        <w:rPr>
          <w:rFonts w:eastAsiaTheme="minorEastAsia"/>
          <w:b/>
          <w:bCs/>
          <w:color w:val="000000"/>
          <w:sz w:val="22"/>
          <w:szCs w:val="22"/>
        </w:rPr>
        <w:t>The indication of AI/ML functionality include</w:t>
      </w:r>
      <w:r w:rsidR="007555EF">
        <w:rPr>
          <w:rFonts w:eastAsiaTheme="minorEastAsia"/>
          <w:b/>
          <w:bCs/>
          <w:color w:val="000000"/>
          <w:sz w:val="22"/>
          <w:szCs w:val="22"/>
        </w:rPr>
        <w:t>s</w:t>
      </w:r>
      <w:r w:rsidRPr="004A565B">
        <w:rPr>
          <w:rFonts w:eastAsiaTheme="minorEastAsia"/>
          <w:b/>
          <w:bCs/>
          <w:color w:val="000000"/>
          <w:sz w:val="22"/>
          <w:szCs w:val="22"/>
        </w:rPr>
        <w:t xml:space="preserve"> at least functionality information, which includes</w:t>
      </w:r>
    </w:p>
    <w:p w14:paraId="1942D2A8" w14:textId="77777777" w:rsidR="00486080" w:rsidRPr="004A565B" w:rsidRDefault="00486080" w:rsidP="00486080">
      <w:pPr>
        <w:pStyle w:val="ab"/>
        <w:numPr>
          <w:ilvl w:val="0"/>
          <w:numId w:val="59"/>
        </w:numPr>
        <w:ind w:firstLineChars="0"/>
        <w:jc w:val="both"/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</w:pPr>
      <w:r w:rsidRPr="004A565B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>The nominal output of the AI/ML model</w:t>
      </w:r>
    </w:p>
    <w:p w14:paraId="3398256A" w14:textId="36AE371D" w:rsidR="00486080" w:rsidRPr="004A565B" w:rsidRDefault="00486080" w:rsidP="00486080">
      <w:pPr>
        <w:pStyle w:val="ab"/>
        <w:numPr>
          <w:ilvl w:val="0"/>
          <w:numId w:val="59"/>
        </w:numPr>
        <w:ind w:firstLineChars="0"/>
        <w:jc w:val="both"/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</w:pPr>
      <w:r w:rsidRPr="004A565B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 xml:space="preserve">Essential information to </w:t>
      </w:r>
      <w:r w:rsidR="00352675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>derive</w:t>
      </w:r>
      <w:r w:rsidRPr="004A565B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 xml:space="preserve"> the model inference</w:t>
      </w:r>
    </w:p>
    <w:p w14:paraId="6EE017B1" w14:textId="77777777" w:rsidR="00486080" w:rsidRDefault="00486080" w:rsidP="00486080">
      <w:pPr>
        <w:pStyle w:val="ab"/>
        <w:numPr>
          <w:ilvl w:val="0"/>
          <w:numId w:val="59"/>
        </w:numPr>
        <w:ind w:firstLineChars="0"/>
        <w:jc w:val="both"/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</w:pPr>
      <w:r w:rsidRPr="004A565B">
        <w:rPr>
          <w:rFonts w:eastAsiaTheme="minorEastAsia" w:cs="Times New Roman"/>
          <w:b/>
          <w:bCs/>
          <w:color w:val="000000"/>
          <w:sz w:val="22"/>
          <w:szCs w:val="22"/>
          <w:lang w:eastAsia="en-US"/>
        </w:rPr>
        <w:t>Validity condition for the functionality</w:t>
      </w:r>
    </w:p>
    <w:p w14:paraId="16B9A2A7" w14:textId="6F2464CB" w:rsidR="00855756" w:rsidRPr="00A931A2" w:rsidRDefault="00486080" w:rsidP="00A931A2">
      <w:pPr>
        <w:jc w:val="both"/>
        <w:rPr>
          <w:rFonts w:ascii="Times" w:eastAsiaTheme="minorEastAsia" w:hAnsi="Times" w:cs="Times"/>
          <w:color w:val="000000" w:themeColor="text1"/>
          <w:kern w:val="24"/>
          <w:sz w:val="22"/>
          <w:szCs w:val="22"/>
          <w:lang w:eastAsia="zh-CN"/>
        </w:rPr>
      </w:pPr>
      <w:r w:rsidRPr="00A931A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1</w:t>
      </w:r>
      <w:r w:rsidR="00B44708"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  <w:t>0</w:t>
      </w:r>
      <w:r w:rsidRPr="00A931A2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: </w:t>
      </w:r>
      <w:r w:rsidRPr="00A931A2">
        <w:rPr>
          <w:rFonts w:eastAsiaTheme="minorEastAsia"/>
          <w:b/>
          <w:bCs/>
          <w:color w:val="000000"/>
          <w:sz w:val="22"/>
          <w:szCs w:val="22"/>
        </w:rPr>
        <w:t>Regarding LCM for AI/ML based positioning, ‘Network’ may be replaced by ‘LMF’</w:t>
      </w:r>
    </w:p>
    <w:p w14:paraId="1CEE004F" w14:textId="20303335" w:rsidR="00942BD3" w:rsidRPr="003C76F2" w:rsidRDefault="00942BD3">
      <w:pPr>
        <w:keepNext/>
        <w:numPr>
          <w:ilvl w:val="0"/>
          <w:numId w:val="6"/>
        </w:numPr>
        <w:tabs>
          <w:tab w:val="left" w:pos="0"/>
        </w:tabs>
        <w:spacing w:before="180" w:after="120"/>
        <w:jc w:val="both"/>
        <w:outlineLvl w:val="0"/>
        <w:rPr>
          <w:rFonts w:ascii="Arial" w:eastAsia="ＭＳ 明朝" w:hAnsi="Arial"/>
          <w:sz w:val="28"/>
        </w:rPr>
      </w:pPr>
      <w:r w:rsidRPr="003C76F2">
        <w:rPr>
          <w:rFonts w:ascii="Arial" w:eastAsia="ＭＳ 明朝" w:hAnsi="Arial"/>
          <w:b/>
          <w:bCs/>
          <w:kern w:val="28"/>
          <w:sz w:val="28"/>
          <w:lang w:eastAsia="ja-JP"/>
        </w:rPr>
        <w:t>References</w:t>
      </w:r>
    </w:p>
    <w:p w14:paraId="28E82965" w14:textId="06F05201" w:rsidR="007A1ABB" w:rsidRPr="00A40A35" w:rsidRDefault="007A1ABB" w:rsidP="00A40A35">
      <w:pPr>
        <w:spacing w:before="0"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A40A35">
        <w:rPr>
          <w:rFonts w:eastAsia="SimSun"/>
          <w:sz w:val="22"/>
          <w:szCs w:val="20"/>
          <w:lang w:val="en-GB" w:eastAsia="zh-CN"/>
        </w:rPr>
        <w:t>[1]</w:t>
      </w:r>
      <w:r w:rsidR="001D163A" w:rsidRPr="00A40A35">
        <w:rPr>
          <w:rFonts w:eastAsia="SimSun"/>
          <w:sz w:val="22"/>
          <w:szCs w:val="20"/>
          <w:lang w:val="en-GB" w:eastAsia="zh-CN"/>
        </w:rPr>
        <w:t xml:space="preserve"> </w:t>
      </w:r>
      <w:r w:rsidRPr="00A40A35">
        <w:rPr>
          <w:rFonts w:eastAsia="SimSun"/>
          <w:sz w:val="22"/>
          <w:szCs w:val="20"/>
          <w:lang w:val="en-GB" w:eastAsia="zh-CN"/>
        </w:rPr>
        <w:t xml:space="preserve">RP-213599, “New SI: Study on Artificial Intelligence (AI)/Machine Learning (ML) for NR Air Interface”, </w:t>
      </w:r>
      <w:r w:rsidR="001D163A" w:rsidRPr="00A40A35">
        <w:rPr>
          <w:rFonts w:eastAsia="SimSun"/>
          <w:sz w:val="22"/>
          <w:szCs w:val="20"/>
          <w:lang w:val="en-GB" w:eastAsia="zh-CN"/>
        </w:rPr>
        <w:t xml:space="preserve">Qualcomm, </w:t>
      </w:r>
      <w:r w:rsidRPr="00A40A35">
        <w:rPr>
          <w:rFonts w:eastAsia="SimSun"/>
          <w:sz w:val="22"/>
          <w:szCs w:val="20"/>
          <w:lang w:val="en-GB" w:eastAsia="zh-CN"/>
        </w:rPr>
        <w:t>Dec. 2021.</w:t>
      </w:r>
    </w:p>
    <w:p w14:paraId="1092CD99" w14:textId="49300293" w:rsidR="00167627" w:rsidRDefault="00592DA8" w:rsidP="00167627">
      <w:p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79185C">
        <w:rPr>
          <w:rFonts w:eastAsia="SimSun"/>
          <w:sz w:val="22"/>
          <w:szCs w:val="20"/>
          <w:lang w:val="en-GB" w:eastAsia="zh-CN"/>
        </w:rPr>
        <w:t xml:space="preserve">[2] </w:t>
      </w:r>
      <w:r w:rsidR="00593579" w:rsidRPr="0079185C">
        <w:rPr>
          <w:rFonts w:eastAsia="SimSun"/>
          <w:sz w:val="22"/>
          <w:szCs w:val="20"/>
          <w:lang w:val="en-GB" w:eastAsia="zh-CN"/>
        </w:rPr>
        <w:t>R1-</w:t>
      </w:r>
      <w:r w:rsidR="00D9392A" w:rsidRPr="0079185C">
        <w:rPr>
          <w:rFonts w:eastAsia="SimSun"/>
          <w:sz w:val="22"/>
          <w:szCs w:val="20"/>
          <w:lang w:val="en-GB" w:eastAsia="zh-CN"/>
        </w:rPr>
        <w:t>22</w:t>
      </w:r>
      <w:r w:rsidR="00D9392A">
        <w:rPr>
          <w:rFonts w:eastAsia="SimSun"/>
          <w:sz w:val="22"/>
          <w:szCs w:val="20"/>
          <w:lang w:val="en-GB" w:eastAsia="zh-CN"/>
        </w:rPr>
        <w:t>10669</w:t>
      </w:r>
      <w:r w:rsidR="00593579" w:rsidRPr="0079185C">
        <w:rPr>
          <w:rFonts w:eastAsia="SimSun"/>
          <w:sz w:val="22"/>
          <w:szCs w:val="20"/>
          <w:lang w:val="en-GB" w:eastAsia="zh-CN"/>
        </w:rPr>
        <w:t xml:space="preserve">, </w:t>
      </w:r>
      <w:r w:rsidR="00C86E96" w:rsidRPr="0079185C">
        <w:rPr>
          <w:rFonts w:eastAsia="SimSun"/>
          <w:sz w:val="22"/>
          <w:szCs w:val="20"/>
          <w:lang w:val="en-GB" w:eastAsia="zh-CN"/>
        </w:rPr>
        <w:t>FL summary #</w:t>
      </w:r>
      <w:r w:rsidR="00D9392A">
        <w:rPr>
          <w:rFonts w:eastAsia="SimSun"/>
          <w:sz w:val="22"/>
          <w:szCs w:val="20"/>
          <w:lang w:val="en-GB" w:eastAsia="zh-CN"/>
        </w:rPr>
        <w:t>4</w:t>
      </w:r>
      <w:r w:rsidR="00D9392A" w:rsidRPr="0079185C">
        <w:rPr>
          <w:rFonts w:eastAsia="SimSun"/>
          <w:sz w:val="22"/>
          <w:szCs w:val="20"/>
          <w:lang w:val="en-GB" w:eastAsia="zh-CN"/>
        </w:rPr>
        <w:t xml:space="preserve"> </w:t>
      </w:r>
      <w:r w:rsidR="00C86E96" w:rsidRPr="0079185C">
        <w:rPr>
          <w:rFonts w:eastAsia="SimSun"/>
          <w:sz w:val="22"/>
          <w:szCs w:val="20"/>
          <w:lang w:val="en-GB" w:eastAsia="zh-CN"/>
        </w:rPr>
        <w:t>of other aspects on AI/ML for positioning accuracy enhancemen</w:t>
      </w:r>
      <w:r w:rsidR="00C86E96">
        <w:rPr>
          <w:rFonts w:eastAsia="SimSun"/>
          <w:sz w:val="22"/>
          <w:szCs w:val="20"/>
          <w:lang w:val="en-GB" w:eastAsia="zh-CN"/>
        </w:rPr>
        <w:t xml:space="preserve">t, vivo, </w:t>
      </w:r>
      <w:r w:rsidR="00D9392A">
        <w:rPr>
          <w:rFonts w:eastAsia="SimSun"/>
          <w:sz w:val="22"/>
          <w:szCs w:val="20"/>
          <w:lang w:val="en-GB" w:eastAsia="zh-CN"/>
        </w:rPr>
        <w:t>Oct</w:t>
      </w:r>
      <w:r w:rsidR="00C86E96">
        <w:rPr>
          <w:rFonts w:eastAsia="SimSun"/>
          <w:sz w:val="22"/>
          <w:szCs w:val="20"/>
          <w:lang w:val="en-GB" w:eastAsia="zh-CN"/>
        </w:rPr>
        <w:t>. 2022</w:t>
      </w:r>
    </w:p>
    <w:p w14:paraId="51DFA4C2" w14:textId="476693F3" w:rsidR="00135F5E" w:rsidRPr="004D2C06" w:rsidRDefault="00135F5E" w:rsidP="00167627">
      <w:p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>
        <w:rPr>
          <w:rFonts w:eastAsia="SimSun" w:hint="eastAsia"/>
          <w:sz w:val="22"/>
          <w:szCs w:val="20"/>
          <w:lang w:val="en-GB" w:eastAsia="zh-CN"/>
        </w:rPr>
        <w:t>[</w:t>
      </w:r>
      <w:r>
        <w:rPr>
          <w:rFonts w:eastAsia="SimSun"/>
          <w:sz w:val="22"/>
          <w:szCs w:val="20"/>
          <w:lang w:val="en-GB" w:eastAsia="zh-CN"/>
        </w:rPr>
        <w:t>3]</w:t>
      </w:r>
      <w:r w:rsidRPr="004D2C06">
        <w:rPr>
          <w:rFonts w:eastAsia="SimSun"/>
          <w:sz w:val="22"/>
          <w:szCs w:val="20"/>
          <w:lang w:val="en-GB" w:eastAsia="zh-CN"/>
        </w:rPr>
        <w:t xml:space="preserve"> </w:t>
      </w:r>
      <w:r w:rsidR="00776F27" w:rsidRPr="004D2C06">
        <w:rPr>
          <w:rFonts w:eastAsia="SimSun"/>
          <w:sz w:val="22"/>
          <w:szCs w:val="20"/>
          <w:lang w:val="en-GB" w:eastAsia="zh-CN"/>
        </w:rPr>
        <w:t>R1-</w:t>
      </w:r>
      <w:r w:rsidR="004D2C06" w:rsidRPr="00A931A2">
        <w:rPr>
          <w:rFonts w:eastAsia="SimSun"/>
          <w:sz w:val="22"/>
          <w:szCs w:val="20"/>
          <w:lang w:val="en-GB" w:eastAsia="zh-CN"/>
        </w:rPr>
        <w:t>2302019</w:t>
      </w:r>
      <w:r w:rsidR="00776F27" w:rsidRPr="004D2C06">
        <w:rPr>
          <w:rFonts w:eastAsia="SimSun"/>
          <w:sz w:val="22"/>
          <w:szCs w:val="20"/>
          <w:lang w:val="en-GB" w:eastAsia="zh-CN"/>
        </w:rPr>
        <w:t xml:space="preserve">, </w:t>
      </w:r>
      <w:r w:rsidR="00E826B6" w:rsidRPr="004D2C06">
        <w:rPr>
          <w:rFonts w:eastAsia="SimSun"/>
          <w:sz w:val="22"/>
          <w:szCs w:val="20"/>
          <w:lang w:val="en-GB" w:eastAsia="zh-CN"/>
        </w:rPr>
        <w:t>FL summary #</w:t>
      </w:r>
      <w:r w:rsidR="004D2C06">
        <w:rPr>
          <w:rFonts w:eastAsia="SimSun"/>
          <w:sz w:val="22"/>
          <w:szCs w:val="20"/>
          <w:lang w:val="en-GB" w:eastAsia="zh-CN"/>
        </w:rPr>
        <w:t>3</w:t>
      </w:r>
      <w:r w:rsidR="004D2C06" w:rsidRPr="004D2C06">
        <w:rPr>
          <w:rFonts w:eastAsia="SimSun"/>
          <w:sz w:val="22"/>
          <w:szCs w:val="20"/>
          <w:lang w:val="en-GB" w:eastAsia="zh-CN"/>
        </w:rPr>
        <w:t xml:space="preserve"> </w:t>
      </w:r>
      <w:r w:rsidR="00E826B6" w:rsidRPr="004D2C06">
        <w:rPr>
          <w:rFonts w:eastAsia="SimSun"/>
          <w:sz w:val="22"/>
          <w:szCs w:val="20"/>
          <w:lang w:val="en-GB" w:eastAsia="zh-CN"/>
        </w:rPr>
        <w:t xml:space="preserve">of other aspects on AI/ML for positioning accuracy enhancement, vivo, </w:t>
      </w:r>
      <w:r w:rsidR="0047570D">
        <w:rPr>
          <w:rFonts w:eastAsia="SimSun"/>
          <w:sz w:val="22"/>
          <w:szCs w:val="20"/>
          <w:lang w:val="en-GB" w:eastAsia="zh-CN"/>
        </w:rPr>
        <w:t>Mar</w:t>
      </w:r>
      <w:r w:rsidR="00E826B6" w:rsidRPr="004D2C06">
        <w:rPr>
          <w:rFonts w:eastAsia="SimSun"/>
          <w:sz w:val="22"/>
          <w:szCs w:val="20"/>
          <w:lang w:val="en-GB" w:eastAsia="zh-CN"/>
        </w:rPr>
        <w:t xml:space="preserve">. </w:t>
      </w:r>
      <w:r w:rsidR="0047570D" w:rsidRPr="004D2C06">
        <w:rPr>
          <w:rFonts w:eastAsia="SimSun"/>
          <w:sz w:val="22"/>
          <w:szCs w:val="20"/>
          <w:lang w:val="en-GB" w:eastAsia="zh-CN"/>
        </w:rPr>
        <w:t>202</w:t>
      </w:r>
      <w:r w:rsidR="0047570D">
        <w:rPr>
          <w:rFonts w:eastAsia="SimSun"/>
          <w:sz w:val="22"/>
          <w:szCs w:val="20"/>
          <w:lang w:val="en-GB" w:eastAsia="zh-CN"/>
        </w:rPr>
        <w:t>3</w:t>
      </w:r>
    </w:p>
    <w:sectPr w:rsidR="00135F5E" w:rsidRPr="004D2C06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AD9E" w14:textId="77777777" w:rsidR="005D0B30" w:rsidRDefault="005D0B30">
      <w:r>
        <w:separator/>
      </w:r>
    </w:p>
  </w:endnote>
  <w:endnote w:type="continuationSeparator" w:id="0">
    <w:p w14:paraId="298A2070" w14:textId="77777777" w:rsidR="005D0B30" w:rsidRDefault="005D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95E3" w14:textId="77777777" w:rsidR="005D0B30" w:rsidRDefault="005D0B30">
      <w:r>
        <w:separator/>
      </w:r>
    </w:p>
  </w:footnote>
  <w:footnote w:type="continuationSeparator" w:id="0">
    <w:p w14:paraId="5189F885" w14:textId="77777777" w:rsidR="005D0B30" w:rsidRDefault="005D0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9D23D8"/>
    <w:multiLevelType w:val="hybridMultilevel"/>
    <w:tmpl w:val="9C3C42E2"/>
    <w:lvl w:ilvl="0" w:tplc="26560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5D60E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FB4A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79EB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FD4D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041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48E1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B88D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D2A3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0178F0"/>
    <w:multiLevelType w:val="hybridMultilevel"/>
    <w:tmpl w:val="11B49CC4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3074679"/>
    <w:multiLevelType w:val="hybridMultilevel"/>
    <w:tmpl w:val="A86CA13A"/>
    <w:lvl w:ilvl="0" w:tplc="DFD0C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B6D9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46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A60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60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343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2D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AA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62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0A09F2"/>
    <w:multiLevelType w:val="hybridMultilevel"/>
    <w:tmpl w:val="31BC73F6"/>
    <w:lvl w:ilvl="0" w:tplc="F580E3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D352CE"/>
    <w:multiLevelType w:val="hybridMultilevel"/>
    <w:tmpl w:val="BC86FD0A"/>
    <w:lvl w:ilvl="0" w:tplc="264C8EE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A6A14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BEB72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2D202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CC07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0EEE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684C0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A69E4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44190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A21901"/>
    <w:multiLevelType w:val="hybridMultilevel"/>
    <w:tmpl w:val="04E4FF82"/>
    <w:lvl w:ilvl="0" w:tplc="CFE4132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A6F880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90BE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8CC4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62E3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609D0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EFE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9EC28A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16B09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544265"/>
    <w:multiLevelType w:val="hybridMultilevel"/>
    <w:tmpl w:val="DC506926"/>
    <w:lvl w:ilvl="0" w:tplc="5674257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C6E9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46314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87E1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6F632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01098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C9B7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2546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2103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2441EF"/>
    <w:multiLevelType w:val="hybridMultilevel"/>
    <w:tmpl w:val="9EE64CF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C57F2E"/>
    <w:multiLevelType w:val="hybridMultilevel"/>
    <w:tmpl w:val="6E9273E8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72661032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6630F7C"/>
    <w:multiLevelType w:val="hybridMultilevel"/>
    <w:tmpl w:val="4CF0188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554BE7"/>
    <w:multiLevelType w:val="hybridMultilevel"/>
    <w:tmpl w:val="5FDA8C58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BC341DF"/>
    <w:multiLevelType w:val="hybridMultilevel"/>
    <w:tmpl w:val="B37874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D71883"/>
    <w:multiLevelType w:val="multilevel"/>
    <w:tmpl w:val="1CD71883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2C4777B"/>
    <w:multiLevelType w:val="hybridMultilevel"/>
    <w:tmpl w:val="D292D96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391385"/>
    <w:multiLevelType w:val="hybridMultilevel"/>
    <w:tmpl w:val="22FA3A7C"/>
    <w:lvl w:ilvl="0" w:tplc="15D02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058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C6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E0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E3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A1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E4E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8A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6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6208A"/>
    <w:multiLevelType w:val="hybridMultilevel"/>
    <w:tmpl w:val="F5E03016"/>
    <w:lvl w:ilvl="0" w:tplc="490A6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296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0F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62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A8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726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98B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C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5AE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A21141"/>
    <w:multiLevelType w:val="hybridMultilevel"/>
    <w:tmpl w:val="556463CE"/>
    <w:lvl w:ilvl="0" w:tplc="4E9C48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5ABD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747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AF3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7C5D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C3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04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3E0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7CCD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0" w15:restartNumberingAfterBreak="0">
    <w:nsid w:val="36B5760B"/>
    <w:multiLevelType w:val="hybridMultilevel"/>
    <w:tmpl w:val="989C323C"/>
    <w:lvl w:ilvl="0" w:tplc="709CA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68F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6ADC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DA2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6A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0C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EC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1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2B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76277AC"/>
    <w:multiLevelType w:val="hybridMultilevel"/>
    <w:tmpl w:val="86A2811A"/>
    <w:lvl w:ilvl="0" w:tplc="31981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A1C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4A57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9AF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29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3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C4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A2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77847B0"/>
    <w:multiLevelType w:val="hybridMultilevel"/>
    <w:tmpl w:val="2EE6B316"/>
    <w:lvl w:ilvl="0" w:tplc="DB60718C">
      <w:start w:val="1"/>
      <w:numFmt w:val="bullet"/>
      <w:lvlText w:val="•"/>
      <w:lvlJc w:val="left"/>
      <w:pPr>
        <w:ind w:left="70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3" w15:restartNumberingAfterBreak="0">
    <w:nsid w:val="379C27F3"/>
    <w:multiLevelType w:val="hybridMultilevel"/>
    <w:tmpl w:val="977850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BA0990"/>
    <w:multiLevelType w:val="hybridMultilevel"/>
    <w:tmpl w:val="F40E552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37F43E10"/>
    <w:multiLevelType w:val="hybridMultilevel"/>
    <w:tmpl w:val="76446AE6"/>
    <w:lvl w:ilvl="0" w:tplc="591E25E0">
      <w:start w:val="1"/>
      <w:numFmt w:val="decimal"/>
      <w:lvlText w:val="(%1)"/>
      <w:lvlJc w:val="left"/>
      <w:pPr>
        <w:ind w:left="8865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9345" w:hanging="420"/>
      </w:pPr>
    </w:lvl>
    <w:lvl w:ilvl="2" w:tplc="0409001B" w:tentative="1">
      <w:start w:val="1"/>
      <w:numFmt w:val="lowerRoman"/>
      <w:lvlText w:val="%3."/>
      <w:lvlJc w:val="right"/>
      <w:pPr>
        <w:ind w:left="9765" w:hanging="420"/>
      </w:pPr>
    </w:lvl>
    <w:lvl w:ilvl="3" w:tplc="0409000F" w:tentative="1">
      <w:start w:val="1"/>
      <w:numFmt w:val="decimal"/>
      <w:lvlText w:val="%4."/>
      <w:lvlJc w:val="left"/>
      <w:pPr>
        <w:ind w:left="10185" w:hanging="420"/>
      </w:pPr>
    </w:lvl>
    <w:lvl w:ilvl="4" w:tplc="04090019" w:tentative="1">
      <w:start w:val="1"/>
      <w:numFmt w:val="lowerLetter"/>
      <w:lvlText w:val="%5)"/>
      <w:lvlJc w:val="left"/>
      <w:pPr>
        <w:ind w:left="10605" w:hanging="420"/>
      </w:pPr>
    </w:lvl>
    <w:lvl w:ilvl="5" w:tplc="0409001B" w:tentative="1">
      <w:start w:val="1"/>
      <w:numFmt w:val="lowerRoman"/>
      <w:lvlText w:val="%6."/>
      <w:lvlJc w:val="right"/>
      <w:pPr>
        <w:ind w:left="11025" w:hanging="420"/>
      </w:pPr>
    </w:lvl>
    <w:lvl w:ilvl="6" w:tplc="0409000F" w:tentative="1">
      <w:start w:val="1"/>
      <w:numFmt w:val="decimal"/>
      <w:lvlText w:val="%7."/>
      <w:lvlJc w:val="left"/>
      <w:pPr>
        <w:ind w:left="11445" w:hanging="420"/>
      </w:pPr>
    </w:lvl>
    <w:lvl w:ilvl="7" w:tplc="04090019" w:tentative="1">
      <w:start w:val="1"/>
      <w:numFmt w:val="lowerLetter"/>
      <w:lvlText w:val="%8)"/>
      <w:lvlJc w:val="left"/>
      <w:pPr>
        <w:ind w:left="11865" w:hanging="420"/>
      </w:pPr>
    </w:lvl>
    <w:lvl w:ilvl="8" w:tplc="0409001B" w:tentative="1">
      <w:start w:val="1"/>
      <w:numFmt w:val="lowerRoman"/>
      <w:lvlText w:val="%9."/>
      <w:lvlJc w:val="right"/>
      <w:pPr>
        <w:ind w:left="12285" w:hanging="420"/>
      </w:pPr>
    </w:lvl>
  </w:abstractNum>
  <w:abstractNum w:abstractNumId="26" w15:restartNumberingAfterBreak="0">
    <w:nsid w:val="38880B68"/>
    <w:multiLevelType w:val="hybridMultilevel"/>
    <w:tmpl w:val="A3AA640E"/>
    <w:lvl w:ilvl="0" w:tplc="EE9C906E">
      <w:start w:val="1"/>
      <w:numFmt w:val="bullet"/>
      <w:lvlText w:val="•"/>
      <w:lvlJc w:val="left"/>
      <w:pPr>
        <w:tabs>
          <w:tab w:val="num" w:pos="960"/>
        </w:tabs>
        <w:ind w:left="960" w:hanging="360"/>
      </w:pPr>
      <w:rPr>
        <w:rFonts w:ascii="Arial" w:hAnsi="Arial" w:hint="default"/>
      </w:rPr>
    </w:lvl>
    <w:lvl w:ilvl="1" w:tplc="4684CA10">
      <w:numFmt w:val="bullet"/>
      <w:lvlText w:val="•"/>
      <w:lvlJc w:val="left"/>
      <w:pPr>
        <w:tabs>
          <w:tab w:val="num" w:pos="1680"/>
        </w:tabs>
        <w:ind w:left="1680" w:hanging="360"/>
      </w:pPr>
      <w:rPr>
        <w:rFonts w:ascii="Arial" w:hAnsi="Arial" w:hint="default"/>
      </w:rPr>
    </w:lvl>
    <w:lvl w:ilvl="2" w:tplc="3D5E949C">
      <w:start w:val="1"/>
      <w:numFmt w:val="bullet"/>
      <w:lvlText w:val="•"/>
      <w:lvlJc w:val="left"/>
      <w:pPr>
        <w:tabs>
          <w:tab w:val="num" w:pos="2400"/>
        </w:tabs>
        <w:ind w:left="2400" w:hanging="360"/>
      </w:pPr>
      <w:rPr>
        <w:rFonts w:ascii="Arial" w:hAnsi="Arial" w:hint="default"/>
      </w:rPr>
    </w:lvl>
    <w:lvl w:ilvl="3" w:tplc="8A988082" w:tentative="1">
      <w:start w:val="1"/>
      <w:numFmt w:val="bullet"/>
      <w:lvlText w:val="•"/>
      <w:lvlJc w:val="left"/>
      <w:pPr>
        <w:tabs>
          <w:tab w:val="num" w:pos="3120"/>
        </w:tabs>
        <w:ind w:left="3120" w:hanging="360"/>
      </w:pPr>
      <w:rPr>
        <w:rFonts w:ascii="Arial" w:hAnsi="Arial" w:hint="default"/>
      </w:rPr>
    </w:lvl>
    <w:lvl w:ilvl="4" w:tplc="6010B9A6" w:tentative="1">
      <w:start w:val="1"/>
      <w:numFmt w:val="bullet"/>
      <w:lvlText w:val="•"/>
      <w:lvlJc w:val="left"/>
      <w:pPr>
        <w:tabs>
          <w:tab w:val="num" w:pos="3840"/>
        </w:tabs>
        <w:ind w:left="3840" w:hanging="360"/>
      </w:pPr>
      <w:rPr>
        <w:rFonts w:ascii="Arial" w:hAnsi="Arial" w:hint="default"/>
      </w:rPr>
    </w:lvl>
    <w:lvl w:ilvl="5" w:tplc="9D7E869E" w:tentative="1">
      <w:start w:val="1"/>
      <w:numFmt w:val="bullet"/>
      <w:lvlText w:val="•"/>
      <w:lvlJc w:val="left"/>
      <w:pPr>
        <w:tabs>
          <w:tab w:val="num" w:pos="4560"/>
        </w:tabs>
        <w:ind w:left="4560" w:hanging="360"/>
      </w:pPr>
      <w:rPr>
        <w:rFonts w:ascii="Arial" w:hAnsi="Arial" w:hint="default"/>
      </w:rPr>
    </w:lvl>
    <w:lvl w:ilvl="6" w:tplc="CE320F66" w:tentative="1">
      <w:start w:val="1"/>
      <w:numFmt w:val="bullet"/>
      <w:lvlText w:val="•"/>
      <w:lvlJc w:val="left"/>
      <w:pPr>
        <w:tabs>
          <w:tab w:val="num" w:pos="5280"/>
        </w:tabs>
        <w:ind w:left="5280" w:hanging="360"/>
      </w:pPr>
      <w:rPr>
        <w:rFonts w:ascii="Arial" w:hAnsi="Arial" w:hint="default"/>
      </w:rPr>
    </w:lvl>
    <w:lvl w:ilvl="7" w:tplc="20FA8654" w:tentative="1">
      <w:start w:val="1"/>
      <w:numFmt w:val="bullet"/>
      <w:lvlText w:val="•"/>
      <w:lvlJc w:val="left"/>
      <w:pPr>
        <w:tabs>
          <w:tab w:val="num" w:pos="6000"/>
        </w:tabs>
        <w:ind w:left="6000" w:hanging="360"/>
      </w:pPr>
      <w:rPr>
        <w:rFonts w:ascii="Arial" w:hAnsi="Arial" w:hint="default"/>
      </w:rPr>
    </w:lvl>
    <w:lvl w:ilvl="8" w:tplc="E86E5296" w:tentative="1">
      <w:start w:val="1"/>
      <w:numFmt w:val="bullet"/>
      <w:lvlText w:val="•"/>
      <w:lvlJc w:val="left"/>
      <w:pPr>
        <w:tabs>
          <w:tab w:val="num" w:pos="6720"/>
        </w:tabs>
        <w:ind w:left="6720" w:hanging="360"/>
      </w:pPr>
      <w:rPr>
        <w:rFonts w:ascii="Arial" w:hAnsi="Arial" w:hint="default"/>
      </w:rPr>
    </w:lvl>
  </w:abstractNum>
  <w:abstractNum w:abstractNumId="27" w15:restartNumberingAfterBreak="0">
    <w:nsid w:val="38EF5BB7"/>
    <w:multiLevelType w:val="hybridMultilevel"/>
    <w:tmpl w:val="A8400C60"/>
    <w:lvl w:ilvl="0" w:tplc="25604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E2E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25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F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66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21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8A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86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FE2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9FC467B"/>
    <w:multiLevelType w:val="hybridMultilevel"/>
    <w:tmpl w:val="35D81134"/>
    <w:lvl w:ilvl="0" w:tplc="718A4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CEE7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2A7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E29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32E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589F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5483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BC52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5AD2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B6B3350"/>
    <w:multiLevelType w:val="hybridMultilevel"/>
    <w:tmpl w:val="9D1CDCB0"/>
    <w:lvl w:ilvl="0" w:tplc="CD7A3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99C7C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7C600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9D42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E1E5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7322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652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D304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0A2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3DC73094"/>
    <w:multiLevelType w:val="hybridMultilevel"/>
    <w:tmpl w:val="A41A017A"/>
    <w:lvl w:ilvl="0" w:tplc="F580E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27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422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E0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281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A1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6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2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0A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7E5BE7"/>
    <w:multiLevelType w:val="hybridMultilevel"/>
    <w:tmpl w:val="28AA6A2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D922624"/>
    <w:multiLevelType w:val="hybridMultilevel"/>
    <w:tmpl w:val="E9529C42"/>
    <w:lvl w:ilvl="0" w:tplc="2C7AA6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05EF2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40455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5F257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56AA2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16A3C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6764F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2680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A0C4B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4" w15:restartNumberingAfterBreak="0">
    <w:nsid w:val="4DF20A34"/>
    <w:multiLevelType w:val="hybridMultilevel"/>
    <w:tmpl w:val="3B0EE3D8"/>
    <w:lvl w:ilvl="0" w:tplc="51D0E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AB4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4A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A8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0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E1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E3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C7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89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E4613A0"/>
    <w:multiLevelType w:val="hybridMultilevel"/>
    <w:tmpl w:val="50C02DD4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72661032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2D85E38"/>
    <w:multiLevelType w:val="hybridMultilevel"/>
    <w:tmpl w:val="A3440308"/>
    <w:lvl w:ilvl="0" w:tplc="A1AA6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2F9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CB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A8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8F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C8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EC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CC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9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44D4BAF"/>
    <w:multiLevelType w:val="hybridMultilevel"/>
    <w:tmpl w:val="8ABE3080"/>
    <w:lvl w:ilvl="0" w:tplc="07C46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5A89D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1634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3C6B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C22E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A0EC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0CC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A8D1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F6D2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015A3F"/>
    <w:multiLevelType w:val="multilevel"/>
    <w:tmpl w:val="7E40EDD2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59445B8E"/>
    <w:multiLevelType w:val="hybridMultilevel"/>
    <w:tmpl w:val="30885B4E"/>
    <w:lvl w:ilvl="0" w:tplc="4A982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22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4A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C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47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CE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8D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A6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E8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9740C66"/>
    <w:multiLevelType w:val="hybridMultilevel"/>
    <w:tmpl w:val="B4B4F370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5A9B448B"/>
    <w:multiLevelType w:val="hybridMultilevel"/>
    <w:tmpl w:val="9FBC66EC"/>
    <w:lvl w:ilvl="0" w:tplc="F7D40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5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0F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4A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25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FC6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65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49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B2729A3"/>
    <w:multiLevelType w:val="hybridMultilevel"/>
    <w:tmpl w:val="2EAA887E"/>
    <w:lvl w:ilvl="0" w:tplc="C9EAA1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F1E51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06C50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2FC5A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EFA2A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286E3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2A81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9F4D1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F048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4" w15:restartNumberingAfterBreak="0">
    <w:nsid w:val="5F14507A"/>
    <w:multiLevelType w:val="hybridMultilevel"/>
    <w:tmpl w:val="758E498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518F9"/>
    <w:multiLevelType w:val="hybridMultilevel"/>
    <w:tmpl w:val="8E000AD8"/>
    <w:lvl w:ilvl="0" w:tplc="3B048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0ED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4D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E9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43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22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6E7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8C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80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2ED5DB1"/>
    <w:multiLevelType w:val="hybridMultilevel"/>
    <w:tmpl w:val="415A9B2C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59C6DB2"/>
    <w:multiLevelType w:val="hybridMultilevel"/>
    <w:tmpl w:val="48DEBC86"/>
    <w:lvl w:ilvl="0" w:tplc="E79287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A1DB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382F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8827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8A3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BA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E40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CD5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8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5B816B9"/>
    <w:multiLevelType w:val="hybridMultilevel"/>
    <w:tmpl w:val="D58AB53A"/>
    <w:lvl w:ilvl="0" w:tplc="192AC0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3C72E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9023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4A80F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06F1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76B0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20D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C48C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A40B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0" w15:restartNumberingAfterBreak="0">
    <w:nsid w:val="6748715A"/>
    <w:multiLevelType w:val="hybridMultilevel"/>
    <w:tmpl w:val="C10A1DC8"/>
    <w:lvl w:ilvl="0" w:tplc="040EF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0A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63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A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2A1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0E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AE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A2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47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2" w15:restartNumberingAfterBreak="0">
    <w:nsid w:val="70E665DA"/>
    <w:multiLevelType w:val="hybridMultilevel"/>
    <w:tmpl w:val="77789CB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1726054"/>
    <w:multiLevelType w:val="hybridMultilevel"/>
    <w:tmpl w:val="8B12A2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406558A"/>
    <w:multiLevelType w:val="hybridMultilevel"/>
    <w:tmpl w:val="B8ECDC5E"/>
    <w:lvl w:ilvl="0" w:tplc="C200F5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5E8CA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12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EAF93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F85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E84D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96DC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56BF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68EE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754948C5"/>
    <w:multiLevelType w:val="hybridMultilevel"/>
    <w:tmpl w:val="086C9980"/>
    <w:lvl w:ilvl="0" w:tplc="7266103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76992E86"/>
    <w:multiLevelType w:val="hybridMultilevel"/>
    <w:tmpl w:val="14C668E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88B3F37"/>
    <w:multiLevelType w:val="hybridMultilevel"/>
    <w:tmpl w:val="DE76D99A"/>
    <w:lvl w:ilvl="0" w:tplc="7CE4B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C7C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AE3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26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0C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D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6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6D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05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F1D4E92"/>
    <w:multiLevelType w:val="hybridMultilevel"/>
    <w:tmpl w:val="DDC8E91E"/>
    <w:lvl w:ilvl="0" w:tplc="BDACE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85E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E7A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6C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67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65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C3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8A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C6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003055">
    <w:abstractNumId w:val="51"/>
  </w:num>
  <w:num w:numId="2" w16cid:durableId="2145387753">
    <w:abstractNumId w:val="0"/>
  </w:num>
  <w:num w:numId="3" w16cid:durableId="207374349">
    <w:abstractNumId w:val="2"/>
  </w:num>
  <w:num w:numId="4" w16cid:durableId="395905734">
    <w:abstractNumId w:val="32"/>
  </w:num>
  <w:num w:numId="5" w16cid:durableId="1070618383">
    <w:abstractNumId w:val="19"/>
  </w:num>
  <w:num w:numId="6" w16cid:durableId="1401750874">
    <w:abstractNumId w:val="39"/>
  </w:num>
  <w:num w:numId="7" w16cid:durableId="6520309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2111892">
    <w:abstractNumId w:val="38"/>
  </w:num>
  <w:num w:numId="9" w16cid:durableId="1084688284">
    <w:abstractNumId w:val="30"/>
  </w:num>
  <w:num w:numId="10" w16cid:durableId="757099237">
    <w:abstractNumId w:val="13"/>
  </w:num>
  <w:num w:numId="11" w16cid:durableId="1156068626">
    <w:abstractNumId w:val="27"/>
  </w:num>
  <w:num w:numId="12" w16cid:durableId="886256233">
    <w:abstractNumId w:val="57"/>
  </w:num>
  <w:num w:numId="13" w16cid:durableId="386688345">
    <w:abstractNumId w:val="25"/>
  </w:num>
  <w:num w:numId="14" w16cid:durableId="1024284869">
    <w:abstractNumId w:val="53"/>
  </w:num>
  <w:num w:numId="15" w16cid:durableId="987323109">
    <w:abstractNumId w:val="46"/>
  </w:num>
  <w:num w:numId="16" w16cid:durableId="951857740">
    <w:abstractNumId w:val="34"/>
  </w:num>
  <w:num w:numId="17" w16cid:durableId="1153836315">
    <w:abstractNumId w:val="23"/>
  </w:num>
  <w:num w:numId="18" w16cid:durableId="2137750550">
    <w:abstractNumId w:val="28"/>
  </w:num>
  <w:num w:numId="19" w16cid:durableId="408625154">
    <w:abstractNumId w:val="4"/>
  </w:num>
  <w:num w:numId="20" w16cid:durableId="1693335372">
    <w:abstractNumId w:val="48"/>
  </w:num>
  <w:num w:numId="21" w16cid:durableId="461852902">
    <w:abstractNumId w:val="18"/>
  </w:num>
  <w:num w:numId="22" w16cid:durableId="907377066">
    <w:abstractNumId w:val="37"/>
  </w:num>
  <w:num w:numId="23" w16cid:durableId="1103067358">
    <w:abstractNumId w:val="29"/>
  </w:num>
  <w:num w:numId="24" w16cid:durableId="620570256">
    <w:abstractNumId w:val="1"/>
  </w:num>
  <w:num w:numId="25" w16cid:durableId="906574581">
    <w:abstractNumId w:val="45"/>
  </w:num>
  <w:num w:numId="26" w16cid:durableId="106895854">
    <w:abstractNumId w:val="5"/>
  </w:num>
  <w:num w:numId="27" w16cid:durableId="940843689">
    <w:abstractNumId w:val="17"/>
  </w:num>
  <w:num w:numId="28" w16cid:durableId="1076318839">
    <w:abstractNumId w:val="52"/>
  </w:num>
  <w:num w:numId="29" w16cid:durableId="1687559896">
    <w:abstractNumId w:val="43"/>
  </w:num>
  <w:num w:numId="30" w16cid:durableId="1576235204">
    <w:abstractNumId w:val="33"/>
  </w:num>
  <w:num w:numId="31" w16cid:durableId="2027975855">
    <w:abstractNumId w:val="50"/>
  </w:num>
  <w:num w:numId="32" w16cid:durableId="802845444">
    <w:abstractNumId w:val="21"/>
  </w:num>
  <w:num w:numId="33" w16cid:durableId="1312829820">
    <w:abstractNumId w:val="9"/>
  </w:num>
  <w:num w:numId="34" w16cid:durableId="287590010">
    <w:abstractNumId w:val="56"/>
  </w:num>
  <w:num w:numId="35" w16cid:durableId="1873612582">
    <w:abstractNumId w:val="40"/>
  </w:num>
  <w:num w:numId="36" w16cid:durableId="216861757">
    <w:abstractNumId w:val="15"/>
  </w:num>
  <w:num w:numId="37" w16cid:durableId="641618951">
    <w:abstractNumId w:val="6"/>
  </w:num>
  <w:num w:numId="38" w16cid:durableId="598098165">
    <w:abstractNumId w:val="22"/>
  </w:num>
  <w:num w:numId="39" w16cid:durableId="1558976477">
    <w:abstractNumId w:val="7"/>
  </w:num>
  <w:num w:numId="40" w16cid:durableId="1071346636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24489342">
    <w:abstractNumId w:val="44"/>
  </w:num>
  <w:num w:numId="42" w16cid:durableId="568617048">
    <w:abstractNumId w:val="31"/>
  </w:num>
  <w:num w:numId="43" w16cid:durableId="1726679460">
    <w:abstractNumId w:val="11"/>
  </w:num>
  <w:num w:numId="44" w16cid:durableId="1825974846">
    <w:abstractNumId w:val="26"/>
  </w:num>
  <w:num w:numId="45" w16cid:durableId="2008434267">
    <w:abstractNumId w:val="20"/>
  </w:num>
  <w:num w:numId="46" w16cid:durableId="513233217">
    <w:abstractNumId w:val="16"/>
  </w:num>
  <w:num w:numId="47" w16cid:durableId="320893562">
    <w:abstractNumId w:val="3"/>
  </w:num>
  <w:num w:numId="48" w16cid:durableId="1331524392">
    <w:abstractNumId w:val="42"/>
  </w:num>
  <w:num w:numId="49" w16cid:durableId="1038437161">
    <w:abstractNumId w:val="24"/>
  </w:num>
  <w:num w:numId="50" w16cid:durableId="533885046">
    <w:abstractNumId w:val="58"/>
  </w:num>
  <w:num w:numId="51" w16cid:durableId="1088043318">
    <w:abstractNumId w:val="10"/>
  </w:num>
  <w:num w:numId="52" w16cid:durableId="1108432754">
    <w:abstractNumId w:val="54"/>
  </w:num>
  <w:num w:numId="53" w16cid:durableId="494761223">
    <w:abstractNumId w:val="8"/>
  </w:num>
  <w:num w:numId="54" w16cid:durableId="904921588">
    <w:abstractNumId w:val="12"/>
  </w:num>
  <w:num w:numId="55" w16cid:durableId="176699734">
    <w:abstractNumId w:val="36"/>
  </w:num>
  <w:num w:numId="56" w16cid:durableId="1535460091">
    <w:abstractNumId w:val="35"/>
  </w:num>
  <w:num w:numId="57" w16cid:durableId="284238554">
    <w:abstractNumId w:val="49"/>
  </w:num>
  <w:num w:numId="58" w16cid:durableId="1480272344">
    <w:abstractNumId w:val="55"/>
  </w:num>
  <w:num w:numId="59" w16cid:durableId="1277446827">
    <w:abstractNumId w:val="41"/>
  </w:num>
  <w:num w:numId="60" w16cid:durableId="853494450">
    <w:abstractNumId w:val="4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isplayBackgroundShap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8C0"/>
    <w:rsid w:val="0000104C"/>
    <w:rsid w:val="000012D4"/>
    <w:rsid w:val="000015C9"/>
    <w:rsid w:val="00001D1B"/>
    <w:rsid w:val="00001DDD"/>
    <w:rsid w:val="00001FA3"/>
    <w:rsid w:val="00001FA7"/>
    <w:rsid w:val="00002010"/>
    <w:rsid w:val="0000218F"/>
    <w:rsid w:val="00002446"/>
    <w:rsid w:val="00002455"/>
    <w:rsid w:val="00002C23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961"/>
    <w:rsid w:val="0000502C"/>
    <w:rsid w:val="000051B5"/>
    <w:rsid w:val="00005610"/>
    <w:rsid w:val="00005C8A"/>
    <w:rsid w:val="00005FB0"/>
    <w:rsid w:val="00006508"/>
    <w:rsid w:val="0000675A"/>
    <w:rsid w:val="0000737E"/>
    <w:rsid w:val="0000793E"/>
    <w:rsid w:val="00007A53"/>
    <w:rsid w:val="000103D3"/>
    <w:rsid w:val="0001058D"/>
    <w:rsid w:val="000105EE"/>
    <w:rsid w:val="000108B3"/>
    <w:rsid w:val="00010C70"/>
    <w:rsid w:val="0001114E"/>
    <w:rsid w:val="000112A6"/>
    <w:rsid w:val="00011701"/>
    <w:rsid w:val="00011A27"/>
    <w:rsid w:val="00011DAB"/>
    <w:rsid w:val="000123E8"/>
    <w:rsid w:val="00012423"/>
    <w:rsid w:val="0001256C"/>
    <w:rsid w:val="00012B3D"/>
    <w:rsid w:val="00013592"/>
    <w:rsid w:val="00013749"/>
    <w:rsid w:val="00013972"/>
    <w:rsid w:val="00013AF8"/>
    <w:rsid w:val="0001466A"/>
    <w:rsid w:val="00014F62"/>
    <w:rsid w:val="00014FAD"/>
    <w:rsid w:val="000158FC"/>
    <w:rsid w:val="0001612B"/>
    <w:rsid w:val="000162A8"/>
    <w:rsid w:val="0001640A"/>
    <w:rsid w:val="00016537"/>
    <w:rsid w:val="00016AC0"/>
    <w:rsid w:val="00016CDF"/>
    <w:rsid w:val="00016F63"/>
    <w:rsid w:val="00017218"/>
    <w:rsid w:val="00017408"/>
    <w:rsid w:val="0002049B"/>
    <w:rsid w:val="00020887"/>
    <w:rsid w:val="0002126A"/>
    <w:rsid w:val="00021656"/>
    <w:rsid w:val="0002173F"/>
    <w:rsid w:val="000218E4"/>
    <w:rsid w:val="00021C04"/>
    <w:rsid w:val="00022126"/>
    <w:rsid w:val="00022362"/>
    <w:rsid w:val="000224AD"/>
    <w:rsid w:val="000224AE"/>
    <w:rsid w:val="0002276D"/>
    <w:rsid w:val="00022B01"/>
    <w:rsid w:val="00022C08"/>
    <w:rsid w:val="00022FD2"/>
    <w:rsid w:val="0002334D"/>
    <w:rsid w:val="00023554"/>
    <w:rsid w:val="000235F9"/>
    <w:rsid w:val="00023807"/>
    <w:rsid w:val="00023A19"/>
    <w:rsid w:val="000243ED"/>
    <w:rsid w:val="0002453B"/>
    <w:rsid w:val="0002475C"/>
    <w:rsid w:val="00024D54"/>
    <w:rsid w:val="00024D67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638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3FDC"/>
    <w:rsid w:val="0003445E"/>
    <w:rsid w:val="00034CE4"/>
    <w:rsid w:val="00035483"/>
    <w:rsid w:val="000356F6"/>
    <w:rsid w:val="00035A0A"/>
    <w:rsid w:val="00035EC4"/>
    <w:rsid w:val="000360B8"/>
    <w:rsid w:val="00036A13"/>
    <w:rsid w:val="00036A92"/>
    <w:rsid w:val="00036C61"/>
    <w:rsid w:val="00036D90"/>
    <w:rsid w:val="00037538"/>
    <w:rsid w:val="000375E0"/>
    <w:rsid w:val="00037780"/>
    <w:rsid w:val="00040410"/>
    <w:rsid w:val="0004082C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3157"/>
    <w:rsid w:val="000433E9"/>
    <w:rsid w:val="00043C0F"/>
    <w:rsid w:val="000445B9"/>
    <w:rsid w:val="000448DA"/>
    <w:rsid w:val="00044C67"/>
    <w:rsid w:val="00044EB2"/>
    <w:rsid w:val="00044F8D"/>
    <w:rsid w:val="00045394"/>
    <w:rsid w:val="0004586E"/>
    <w:rsid w:val="00045C4F"/>
    <w:rsid w:val="00046497"/>
    <w:rsid w:val="000472F0"/>
    <w:rsid w:val="0004735D"/>
    <w:rsid w:val="00047A93"/>
    <w:rsid w:val="0005172F"/>
    <w:rsid w:val="000525D9"/>
    <w:rsid w:val="00052A06"/>
    <w:rsid w:val="00052D70"/>
    <w:rsid w:val="00053353"/>
    <w:rsid w:val="000533CE"/>
    <w:rsid w:val="0005340B"/>
    <w:rsid w:val="000539A4"/>
    <w:rsid w:val="000540E5"/>
    <w:rsid w:val="0005413A"/>
    <w:rsid w:val="000541EA"/>
    <w:rsid w:val="000542AE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68F7"/>
    <w:rsid w:val="0005723C"/>
    <w:rsid w:val="00057248"/>
    <w:rsid w:val="0005769E"/>
    <w:rsid w:val="00057EDB"/>
    <w:rsid w:val="00060062"/>
    <w:rsid w:val="00060435"/>
    <w:rsid w:val="00060806"/>
    <w:rsid w:val="00060A4A"/>
    <w:rsid w:val="00060B3A"/>
    <w:rsid w:val="0006168A"/>
    <w:rsid w:val="000619E6"/>
    <w:rsid w:val="00061AA3"/>
    <w:rsid w:val="00061CC9"/>
    <w:rsid w:val="00061D9F"/>
    <w:rsid w:val="00061FF9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4FB6"/>
    <w:rsid w:val="000650A4"/>
    <w:rsid w:val="0006557C"/>
    <w:rsid w:val="000669B1"/>
    <w:rsid w:val="00066C81"/>
    <w:rsid w:val="00066EAA"/>
    <w:rsid w:val="00066ECE"/>
    <w:rsid w:val="000674C7"/>
    <w:rsid w:val="0006795B"/>
    <w:rsid w:val="00067E4F"/>
    <w:rsid w:val="000702B0"/>
    <w:rsid w:val="000705F3"/>
    <w:rsid w:val="0007074F"/>
    <w:rsid w:val="00070B4C"/>
    <w:rsid w:val="00070D06"/>
    <w:rsid w:val="00070DD1"/>
    <w:rsid w:val="0007141F"/>
    <w:rsid w:val="00071CF8"/>
    <w:rsid w:val="00071EC5"/>
    <w:rsid w:val="00071F4B"/>
    <w:rsid w:val="00071F92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6F7"/>
    <w:rsid w:val="00076870"/>
    <w:rsid w:val="00076C1D"/>
    <w:rsid w:val="00077343"/>
    <w:rsid w:val="000773F3"/>
    <w:rsid w:val="000774FC"/>
    <w:rsid w:val="000777BB"/>
    <w:rsid w:val="00077CE5"/>
    <w:rsid w:val="00077D5B"/>
    <w:rsid w:val="00077FE9"/>
    <w:rsid w:val="00080087"/>
    <w:rsid w:val="00080420"/>
    <w:rsid w:val="000809F5"/>
    <w:rsid w:val="00080F00"/>
    <w:rsid w:val="00081157"/>
    <w:rsid w:val="000811F0"/>
    <w:rsid w:val="00081435"/>
    <w:rsid w:val="000814E0"/>
    <w:rsid w:val="0008177C"/>
    <w:rsid w:val="000820A2"/>
    <w:rsid w:val="000821FD"/>
    <w:rsid w:val="000822B2"/>
    <w:rsid w:val="00082929"/>
    <w:rsid w:val="00082AED"/>
    <w:rsid w:val="00083899"/>
    <w:rsid w:val="00083A58"/>
    <w:rsid w:val="00083B90"/>
    <w:rsid w:val="00084939"/>
    <w:rsid w:val="00084C69"/>
    <w:rsid w:val="00084CF1"/>
    <w:rsid w:val="00085E46"/>
    <w:rsid w:val="00085F0B"/>
    <w:rsid w:val="00087CAE"/>
    <w:rsid w:val="00087D29"/>
    <w:rsid w:val="00087D4A"/>
    <w:rsid w:val="00087D63"/>
    <w:rsid w:val="000907D0"/>
    <w:rsid w:val="00090B90"/>
    <w:rsid w:val="0009150C"/>
    <w:rsid w:val="00091C7D"/>
    <w:rsid w:val="0009228F"/>
    <w:rsid w:val="00092B86"/>
    <w:rsid w:val="00092D5F"/>
    <w:rsid w:val="00093511"/>
    <w:rsid w:val="0009381B"/>
    <w:rsid w:val="00093853"/>
    <w:rsid w:val="000943D0"/>
    <w:rsid w:val="00094703"/>
    <w:rsid w:val="0009481B"/>
    <w:rsid w:val="00094C40"/>
    <w:rsid w:val="00094D4D"/>
    <w:rsid w:val="00095451"/>
    <w:rsid w:val="0009561E"/>
    <w:rsid w:val="000964F9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5D"/>
    <w:rsid w:val="000A02B4"/>
    <w:rsid w:val="000A03B6"/>
    <w:rsid w:val="000A0418"/>
    <w:rsid w:val="000A0474"/>
    <w:rsid w:val="000A0C0F"/>
    <w:rsid w:val="000A0E63"/>
    <w:rsid w:val="000A11DE"/>
    <w:rsid w:val="000A172C"/>
    <w:rsid w:val="000A1ACE"/>
    <w:rsid w:val="000A203C"/>
    <w:rsid w:val="000A2135"/>
    <w:rsid w:val="000A24FF"/>
    <w:rsid w:val="000A255A"/>
    <w:rsid w:val="000A27DC"/>
    <w:rsid w:val="000A2962"/>
    <w:rsid w:val="000A300A"/>
    <w:rsid w:val="000A3288"/>
    <w:rsid w:val="000A3772"/>
    <w:rsid w:val="000A3E57"/>
    <w:rsid w:val="000A4139"/>
    <w:rsid w:val="000A442E"/>
    <w:rsid w:val="000A4DDE"/>
    <w:rsid w:val="000A57D7"/>
    <w:rsid w:val="000A5B84"/>
    <w:rsid w:val="000A6EC2"/>
    <w:rsid w:val="000A6F86"/>
    <w:rsid w:val="000A759B"/>
    <w:rsid w:val="000A778B"/>
    <w:rsid w:val="000A7B09"/>
    <w:rsid w:val="000B0630"/>
    <w:rsid w:val="000B0AFC"/>
    <w:rsid w:val="000B0F9A"/>
    <w:rsid w:val="000B1095"/>
    <w:rsid w:val="000B12A8"/>
    <w:rsid w:val="000B1DA3"/>
    <w:rsid w:val="000B1F1A"/>
    <w:rsid w:val="000B2186"/>
    <w:rsid w:val="000B22D8"/>
    <w:rsid w:val="000B290E"/>
    <w:rsid w:val="000B2BE8"/>
    <w:rsid w:val="000B2E6F"/>
    <w:rsid w:val="000B31B5"/>
    <w:rsid w:val="000B342E"/>
    <w:rsid w:val="000B3468"/>
    <w:rsid w:val="000B3D3C"/>
    <w:rsid w:val="000B3EC7"/>
    <w:rsid w:val="000B4944"/>
    <w:rsid w:val="000B4CBD"/>
    <w:rsid w:val="000B4FFC"/>
    <w:rsid w:val="000B5096"/>
    <w:rsid w:val="000B5400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D19"/>
    <w:rsid w:val="000C1FE0"/>
    <w:rsid w:val="000C2AF1"/>
    <w:rsid w:val="000C2C35"/>
    <w:rsid w:val="000C349D"/>
    <w:rsid w:val="000C3A1E"/>
    <w:rsid w:val="000C3D48"/>
    <w:rsid w:val="000C4458"/>
    <w:rsid w:val="000C452C"/>
    <w:rsid w:val="000C4569"/>
    <w:rsid w:val="000C4878"/>
    <w:rsid w:val="000C4933"/>
    <w:rsid w:val="000C4BDD"/>
    <w:rsid w:val="000C5068"/>
    <w:rsid w:val="000C542E"/>
    <w:rsid w:val="000C5544"/>
    <w:rsid w:val="000C5F67"/>
    <w:rsid w:val="000C61FF"/>
    <w:rsid w:val="000C73F8"/>
    <w:rsid w:val="000C7540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1A8B"/>
    <w:rsid w:val="000D266F"/>
    <w:rsid w:val="000D2A6F"/>
    <w:rsid w:val="000D3A63"/>
    <w:rsid w:val="000D3C93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727"/>
    <w:rsid w:val="000D6DE2"/>
    <w:rsid w:val="000D6F1E"/>
    <w:rsid w:val="000D71CA"/>
    <w:rsid w:val="000D764E"/>
    <w:rsid w:val="000E0236"/>
    <w:rsid w:val="000E0591"/>
    <w:rsid w:val="000E066B"/>
    <w:rsid w:val="000E07E9"/>
    <w:rsid w:val="000E09F8"/>
    <w:rsid w:val="000E1B2E"/>
    <w:rsid w:val="000E1DB4"/>
    <w:rsid w:val="000E1F84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A23"/>
    <w:rsid w:val="000E4CF4"/>
    <w:rsid w:val="000E4FE8"/>
    <w:rsid w:val="000E63F2"/>
    <w:rsid w:val="000E64A8"/>
    <w:rsid w:val="000E6500"/>
    <w:rsid w:val="000E6B51"/>
    <w:rsid w:val="000E728E"/>
    <w:rsid w:val="000E745D"/>
    <w:rsid w:val="000E7982"/>
    <w:rsid w:val="000E7A9C"/>
    <w:rsid w:val="000E7ADC"/>
    <w:rsid w:val="000E7FEA"/>
    <w:rsid w:val="000F0018"/>
    <w:rsid w:val="000F006A"/>
    <w:rsid w:val="000F00E3"/>
    <w:rsid w:val="000F020C"/>
    <w:rsid w:val="000F04C3"/>
    <w:rsid w:val="000F06B8"/>
    <w:rsid w:val="000F07DB"/>
    <w:rsid w:val="000F07E3"/>
    <w:rsid w:val="000F0B18"/>
    <w:rsid w:val="000F130A"/>
    <w:rsid w:val="000F173E"/>
    <w:rsid w:val="000F1783"/>
    <w:rsid w:val="000F1812"/>
    <w:rsid w:val="000F19F9"/>
    <w:rsid w:val="000F2893"/>
    <w:rsid w:val="000F2924"/>
    <w:rsid w:val="000F2DE9"/>
    <w:rsid w:val="000F30E0"/>
    <w:rsid w:val="000F37AD"/>
    <w:rsid w:val="000F3800"/>
    <w:rsid w:val="000F38C9"/>
    <w:rsid w:val="000F3A3E"/>
    <w:rsid w:val="000F3E0D"/>
    <w:rsid w:val="000F489E"/>
    <w:rsid w:val="000F491E"/>
    <w:rsid w:val="000F4C50"/>
    <w:rsid w:val="000F59B9"/>
    <w:rsid w:val="000F629E"/>
    <w:rsid w:val="000F710D"/>
    <w:rsid w:val="000F73B7"/>
    <w:rsid w:val="000F7582"/>
    <w:rsid w:val="0010042F"/>
    <w:rsid w:val="00100BA7"/>
    <w:rsid w:val="00100DD0"/>
    <w:rsid w:val="00100F2B"/>
    <w:rsid w:val="00101219"/>
    <w:rsid w:val="00101E21"/>
    <w:rsid w:val="00101E46"/>
    <w:rsid w:val="00102249"/>
    <w:rsid w:val="0010236D"/>
    <w:rsid w:val="00102896"/>
    <w:rsid w:val="0010398A"/>
    <w:rsid w:val="00103BF7"/>
    <w:rsid w:val="00103E17"/>
    <w:rsid w:val="001043F5"/>
    <w:rsid w:val="00104765"/>
    <w:rsid w:val="001049CC"/>
    <w:rsid w:val="00104C1C"/>
    <w:rsid w:val="00105275"/>
    <w:rsid w:val="00105377"/>
    <w:rsid w:val="00105714"/>
    <w:rsid w:val="00105B56"/>
    <w:rsid w:val="00105C03"/>
    <w:rsid w:val="00105E61"/>
    <w:rsid w:val="00106101"/>
    <w:rsid w:val="00106903"/>
    <w:rsid w:val="00106CB3"/>
    <w:rsid w:val="00107030"/>
    <w:rsid w:val="00107C0B"/>
    <w:rsid w:val="00107EFB"/>
    <w:rsid w:val="001100B2"/>
    <w:rsid w:val="0011013B"/>
    <w:rsid w:val="001104D6"/>
    <w:rsid w:val="00110631"/>
    <w:rsid w:val="00110633"/>
    <w:rsid w:val="00110B6E"/>
    <w:rsid w:val="00111124"/>
    <w:rsid w:val="001126A5"/>
    <w:rsid w:val="0011296A"/>
    <w:rsid w:val="00112B87"/>
    <w:rsid w:val="00112C0C"/>
    <w:rsid w:val="00112DC5"/>
    <w:rsid w:val="00112E9D"/>
    <w:rsid w:val="00113737"/>
    <w:rsid w:val="00113A9F"/>
    <w:rsid w:val="00113C54"/>
    <w:rsid w:val="00113CD2"/>
    <w:rsid w:val="001142D2"/>
    <w:rsid w:val="00114344"/>
    <w:rsid w:val="001148D1"/>
    <w:rsid w:val="001149BA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1F67"/>
    <w:rsid w:val="0012225F"/>
    <w:rsid w:val="00122682"/>
    <w:rsid w:val="001229D2"/>
    <w:rsid w:val="00122C37"/>
    <w:rsid w:val="00122E9E"/>
    <w:rsid w:val="001230A8"/>
    <w:rsid w:val="00123214"/>
    <w:rsid w:val="00123AD9"/>
    <w:rsid w:val="00123B4F"/>
    <w:rsid w:val="00124021"/>
    <w:rsid w:val="001241E7"/>
    <w:rsid w:val="001242F3"/>
    <w:rsid w:val="00124370"/>
    <w:rsid w:val="001244C2"/>
    <w:rsid w:val="00124B83"/>
    <w:rsid w:val="00124C70"/>
    <w:rsid w:val="001252A4"/>
    <w:rsid w:val="00125362"/>
    <w:rsid w:val="001259FB"/>
    <w:rsid w:val="00125D1D"/>
    <w:rsid w:val="0012620D"/>
    <w:rsid w:val="00126CA9"/>
    <w:rsid w:val="0012773B"/>
    <w:rsid w:val="001277A1"/>
    <w:rsid w:val="00127C0E"/>
    <w:rsid w:val="00127FED"/>
    <w:rsid w:val="00130DE4"/>
    <w:rsid w:val="0013118E"/>
    <w:rsid w:val="0013129A"/>
    <w:rsid w:val="00131485"/>
    <w:rsid w:val="0013154C"/>
    <w:rsid w:val="0013168F"/>
    <w:rsid w:val="00131D98"/>
    <w:rsid w:val="00131F6C"/>
    <w:rsid w:val="001324E6"/>
    <w:rsid w:val="0013295A"/>
    <w:rsid w:val="00132989"/>
    <w:rsid w:val="00133058"/>
    <w:rsid w:val="00133A5F"/>
    <w:rsid w:val="00133B9E"/>
    <w:rsid w:val="00133F99"/>
    <w:rsid w:val="00134143"/>
    <w:rsid w:val="001343AB"/>
    <w:rsid w:val="001343C5"/>
    <w:rsid w:val="00135256"/>
    <w:rsid w:val="00135438"/>
    <w:rsid w:val="00135718"/>
    <w:rsid w:val="00135828"/>
    <w:rsid w:val="0013593E"/>
    <w:rsid w:val="00135F5E"/>
    <w:rsid w:val="00136357"/>
    <w:rsid w:val="00136402"/>
    <w:rsid w:val="00136A35"/>
    <w:rsid w:val="00136DF7"/>
    <w:rsid w:val="001374E6"/>
    <w:rsid w:val="00137B29"/>
    <w:rsid w:val="00137B80"/>
    <w:rsid w:val="00137E04"/>
    <w:rsid w:val="00137E9F"/>
    <w:rsid w:val="00140417"/>
    <w:rsid w:val="001406A5"/>
    <w:rsid w:val="00140C6E"/>
    <w:rsid w:val="00140D86"/>
    <w:rsid w:val="0014129E"/>
    <w:rsid w:val="00141365"/>
    <w:rsid w:val="0014151C"/>
    <w:rsid w:val="00141631"/>
    <w:rsid w:val="0014194B"/>
    <w:rsid w:val="00141DD1"/>
    <w:rsid w:val="00141E56"/>
    <w:rsid w:val="0014229A"/>
    <w:rsid w:val="00142F80"/>
    <w:rsid w:val="001430BC"/>
    <w:rsid w:val="001431AE"/>
    <w:rsid w:val="001436E8"/>
    <w:rsid w:val="00143A4A"/>
    <w:rsid w:val="00143EF6"/>
    <w:rsid w:val="001449A7"/>
    <w:rsid w:val="00144B3F"/>
    <w:rsid w:val="00144E60"/>
    <w:rsid w:val="00145285"/>
    <w:rsid w:val="001453DF"/>
    <w:rsid w:val="0014571E"/>
    <w:rsid w:val="00145AAD"/>
    <w:rsid w:val="00145F55"/>
    <w:rsid w:val="001465D8"/>
    <w:rsid w:val="00146947"/>
    <w:rsid w:val="00146A55"/>
    <w:rsid w:val="0014742B"/>
    <w:rsid w:val="0014743B"/>
    <w:rsid w:val="0014754C"/>
    <w:rsid w:val="001476D3"/>
    <w:rsid w:val="00147910"/>
    <w:rsid w:val="00147978"/>
    <w:rsid w:val="00147E74"/>
    <w:rsid w:val="0015098A"/>
    <w:rsid w:val="00150C56"/>
    <w:rsid w:val="00150EE3"/>
    <w:rsid w:val="00151BDE"/>
    <w:rsid w:val="0015255B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A85"/>
    <w:rsid w:val="00161011"/>
    <w:rsid w:val="00161412"/>
    <w:rsid w:val="001618C3"/>
    <w:rsid w:val="00161A87"/>
    <w:rsid w:val="00161C5C"/>
    <w:rsid w:val="00162082"/>
    <w:rsid w:val="0016243F"/>
    <w:rsid w:val="001626E4"/>
    <w:rsid w:val="00162837"/>
    <w:rsid w:val="00162C27"/>
    <w:rsid w:val="00163175"/>
    <w:rsid w:val="0016339A"/>
    <w:rsid w:val="00164B9E"/>
    <w:rsid w:val="001650B6"/>
    <w:rsid w:val="001655AA"/>
    <w:rsid w:val="00165791"/>
    <w:rsid w:val="00165956"/>
    <w:rsid w:val="001659C9"/>
    <w:rsid w:val="00165C7E"/>
    <w:rsid w:val="00165F2C"/>
    <w:rsid w:val="00165FD8"/>
    <w:rsid w:val="00166087"/>
    <w:rsid w:val="001665E6"/>
    <w:rsid w:val="0016676A"/>
    <w:rsid w:val="00166C7F"/>
    <w:rsid w:val="00166CC2"/>
    <w:rsid w:val="00166FEE"/>
    <w:rsid w:val="00167627"/>
    <w:rsid w:val="00167B4C"/>
    <w:rsid w:val="00167EA4"/>
    <w:rsid w:val="00167F65"/>
    <w:rsid w:val="001701BE"/>
    <w:rsid w:val="00170246"/>
    <w:rsid w:val="00170382"/>
    <w:rsid w:val="00170DCF"/>
    <w:rsid w:val="00170F6C"/>
    <w:rsid w:val="0017183C"/>
    <w:rsid w:val="0017225F"/>
    <w:rsid w:val="00172280"/>
    <w:rsid w:val="001723DB"/>
    <w:rsid w:val="00172EE1"/>
    <w:rsid w:val="0017326B"/>
    <w:rsid w:val="00173289"/>
    <w:rsid w:val="0017343E"/>
    <w:rsid w:val="00174789"/>
    <w:rsid w:val="001747BD"/>
    <w:rsid w:val="001749EB"/>
    <w:rsid w:val="00175244"/>
    <w:rsid w:val="0017526D"/>
    <w:rsid w:val="00175452"/>
    <w:rsid w:val="001759A8"/>
    <w:rsid w:val="00175EDC"/>
    <w:rsid w:val="001760DE"/>
    <w:rsid w:val="00176417"/>
    <w:rsid w:val="001768C3"/>
    <w:rsid w:val="00176BA4"/>
    <w:rsid w:val="00176D49"/>
    <w:rsid w:val="00176FC5"/>
    <w:rsid w:val="0017776A"/>
    <w:rsid w:val="00177B86"/>
    <w:rsid w:val="00180913"/>
    <w:rsid w:val="0018093C"/>
    <w:rsid w:val="00180C66"/>
    <w:rsid w:val="00180DA9"/>
    <w:rsid w:val="00180FFF"/>
    <w:rsid w:val="001814C1"/>
    <w:rsid w:val="00181676"/>
    <w:rsid w:val="00181F6C"/>
    <w:rsid w:val="00181FE0"/>
    <w:rsid w:val="00182523"/>
    <w:rsid w:val="00182694"/>
    <w:rsid w:val="00182A01"/>
    <w:rsid w:val="001830E2"/>
    <w:rsid w:val="001831BD"/>
    <w:rsid w:val="00183478"/>
    <w:rsid w:val="001834C0"/>
    <w:rsid w:val="00183ED4"/>
    <w:rsid w:val="0018400E"/>
    <w:rsid w:val="00184344"/>
    <w:rsid w:val="00184C7D"/>
    <w:rsid w:val="00184DC6"/>
    <w:rsid w:val="0018529D"/>
    <w:rsid w:val="00185399"/>
    <w:rsid w:val="0018544D"/>
    <w:rsid w:val="0018595C"/>
    <w:rsid w:val="00185985"/>
    <w:rsid w:val="00185A6D"/>
    <w:rsid w:val="00185F33"/>
    <w:rsid w:val="0018612D"/>
    <w:rsid w:val="001867F0"/>
    <w:rsid w:val="00186D0C"/>
    <w:rsid w:val="00187543"/>
    <w:rsid w:val="001875F6"/>
    <w:rsid w:val="0019010B"/>
    <w:rsid w:val="001901C4"/>
    <w:rsid w:val="00190287"/>
    <w:rsid w:val="00190778"/>
    <w:rsid w:val="001907AE"/>
    <w:rsid w:val="00190821"/>
    <w:rsid w:val="00190F29"/>
    <w:rsid w:val="0019187A"/>
    <w:rsid w:val="00191A6B"/>
    <w:rsid w:val="00191B08"/>
    <w:rsid w:val="00192849"/>
    <w:rsid w:val="00192C23"/>
    <w:rsid w:val="00192CE8"/>
    <w:rsid w:val="00192E35"/>
    <w:rsid w:val="001931CB"/>
    <w:rsid w:val="001937AF"/>
    <w:rsid w:val="001937D7"/>
    <w:rsid w:val="0019381D"/>
    <w:rsid w:val="001939A5"/>
    <w:rsid w:val="001939BE"/>
    <w:rsid w:val="00193F03"/>
    <w:rsid w:val="001949F0"/>
    <w:rsid w:val="00194B02"/>
    <w:rsid w:val="00194B9F"/>
    <w:rsid w:val="00195079"/>
    <w:rsid w:val="0019538A"/>
    <w:rsid w:val="001953FE"/>
    <w:rsid w:val="00195F95"/>
    <w:rsid w:val="00196689"/>
    <w:rsid w:val="001968F9"/>
    <w:rsid w:val="0019692A"/>
    <w:rsid w:val="001969DC"/>
    <w:rsid w:val="00196A85"/>
    <w:rsid w:val="00196C3B"/>
    <w:rsid w:val="00197B6B"/>
    <w:rsid w:val="00197E06"/>
    <w:rsid w:val="00197E77"/>
    <w:rsid w:val="001A0194"/>
    <w:rsid w:val="001A029C"/>
    <w:rsid w:val="001A031B"/>
    <w:rsid w:val="001A033D"/>
    <w:rsid w:val="001A09F0"/>
    <w:rsid w:val="001A0AFC"/>
    <w:rsid w:val="001A0BBE"/>
    <w:rsid w:val="001A0C4B"/>
    <w:rsid w:val="001A0F4C"/>
    <w:rsid w:val="001A0F73"/>
    <w:rsid w:val="001A1117"/>
    <w:rsid w:val="001A1613"/>
    <w:rsid w:val="001A1695"/>
    <w:rsid w:val="001A2575"/>
    <w:rsid w:val="001A291B"/>
    <w:rsid w:val="001A2A1B"/>
    <w:rsid w:val="001A2B24"/>
    <w:rsid w:val="001A3333"/>
    <w:rsid w:val="001A3A1C"/>
    <w:rsid w:val="001A3D0A"/>
    <w:rsid w:val="001A4227"/>
    <w:rsid w:val="001A45FA"/>
    <w:rsid w:val="001A4779"/>
    <w:rsid w:val="001A4C42"/>
    <w:rsid w:val="001A4CC5"/>
    <w:rsid w:val="001A4D8D"/>
    <w:rsid w:val="001A512E"/>
    <w:rsid w:val="001A5E07"/>
    <w:rsid w:val="001A64C7"/>
    <w:rsid w:val="001A658D"/>
    <w:rsid w:val="001A6AB3"/>
    <w:rsid w:val="001A6C31"/>
    <w:rsid w:val="001A727F"/>
    <w:rsid w:val="001A7418"/>
    <w:rsid w:val="001A7AA6"/>
    <w:rsid w:val="001A7BF4"/>
    <w:rsid w:val="001A7FB2"/>
    <w:rsid w:val="001A7FC7"/>
    <w:rsid w:val="001B031A"/>
    <w:rsid w:val="001B0525"/>
    <w:rsid w:val="001B05DD"/>
    <w:rsid w:val="001B0CC6"/>
    <w:rsid w:val="001B1251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11F"/>
    <w:rsid w:val="001B53FC"/>
    <w:rsid w:val="001B5857"/>
    <w:rsid w:val="001B5984"/>
    <w:rsid w:val="001B5DB9"/>
    <w:rsid w:val="001B623E"/>
    <w:rsid w:val="001B64B1"/>
    <w:rsid w:val="001B659B"/>
    <w:rsid w:val="001B69A4"/>
    <w:rsid w:val="001B6CA0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1F8B"/>
    <w:rsid w:val="001C2019"/>
    <w:rsid w:val="001C21B6"/>
    <w:rsid w:val="001C24AC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1A2"/>
    <w:rsid w:val="001C5339"/>
    <w:rsid w:val="001C53EC"/>
    <w:rsid w:val="001C577F"/>
    <w:rsid w:val="001C5E72"/>
    <w:rsid w:val="001C60A4"/>
    <w:rsid w:val="001C6E9A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415"/>
    <w:rsid w:val="001D1561"/>
    <w:rsid w:val="001D15BF"/>
    <w:rsid w:val="001D163A"/>
    <w:rsid w:val="001D169A"/>
    <w:rsid w:val="001D188F"/>
    <w:rsid w:val="001D2567"/>
    <w:rsid w:val="001D284A"/>
    <w:rsid w:val="001D2A74"/>
    <w:rsid w:val="001D31C9"/>
    <w:rsid w:val="001D33CA"/>
    <w:rsid w:val="001D3EE6"/>
    <w:rsid w:val="001D3F12"/>
    <w:rsid w:val="001D428F"/>
    <w:rsid w:val="001D4554"/>
    <w:rsid w:val="001D45AF"/>
    <w:rsid w:val="001D4B18"/>
    <w:rsid w:val="001D4C6D"/>
    <w:rsid w:val="001D4F2A"/>
    <w:rsid w:val="001D5566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6A1"/>
    <w:rsid w:val="001D7C83"/>
    <w:rsid w:val="001D7E5D"/>
    <w:rsid w:val="001D7F9B"/>
    <w:rsid w:val="001E05C6"/>
    <w:rsid w:val="001E0C21"/>
    <w:rsid w:val="001E0DE1"/>
    <w:rsid w:val="001E1317"/>
    <w:rsid w:val="001E14BF"/>
    <w:rsid w:val="001E15AA"/>
    <w:rsid w:val="001E171B"/>
    <w:rsid w:val="001E1771"/>
    <w:rsid w:val="001E1FE4"/>
    <w:rsid w:val="001E21B9"/>
    <w:rsid w:val="001E2220"/>
    <w:rsid w:val="001E2467"/>
    <w:rsid w:val="001E2E61"/>
    <w:rsid w:val="001E3648"/>
    <w:rsid w:val="001E3DFA"/>
    <w:rsid w:val="001E4406"/>
    <w:rsid w:val="001E4C5E"/>
    <w:rsid w:val="001E4DBC"/>
    <w:rsid w:val="001E4E5A"/>
    <w:rsid w:val="001E518F"/>
    <w:rsid w:val="001E5670"/>
    <w:rsid w:val="001E5D24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9B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85F"/>
    <w:rsid w:val="001F393B"/>
    <w:rsid w:val="001F3A05"/>
    <w:rsid w:val="001F4521"/>
    <w:rsid w:val="001F491F"/>
    <w:rsid w:val="001F5049"/>
    <w:rsid w:val="001F54B0"/>
    <w:rsid w:val="001F57C1"/>
    <w:rsid w:val="001F5BA7"/>
    <w:rsid w:val="001F5E9B"/>
    <w:rsid w:val="001F5ED1"/>
    <w:rsid w:val="001F6329"/>
    <w:rsid w:val="001F6332"/>
    <w:rsid w:val="001F6558"/>
    <w:rsid w:val="001F66BD"/>
    <w:rsid w:val="001F70E9"/>
    <w:rsid w:val="001F716D"/>
    <w:rsid w:val="001F7219"/>
    <w:rsid w:val="001F7485"/>
    <w:rsid w:val="001F77DE"/>
    <w:rsid w:val="0020048D"/>
    <w:rsid w:val="00200493"/>
    <w:rsid w:val="002004E7"/>
    <w:rsid w:val="00200823"/>
    <w:rsid w:val="002009F9"/>
    <w:rsid w:val="002019C3"/>
    <w:rsid w:val="00201D6A"/>
    <w:rsid w:val="00202425"/>
    <w:rsid w:val="00202576"/>
    <w:rsid w:val="00202B9A"/>
    <w:rsid w:val="00202C2E"/>
    <w:rsid w:val="0020318B"/>
    <w:rsid w:val="00203753"/>
    <w:rsid w:val="002037C6"/>
    <w:rsid w:val="002039B1"/>
    <w:rsid w:val="00203A75"/>
    <w:rsid w:val="00203AA7"/>
    <w:rsid w:val="0020458D"/>
    <w:rsid w:val="002048E4"/>
    <w:rsid w:val="00204997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6B8"/>
    <w:rsid w:val="00211896"/>
    <w:rsid w:val="00211B0F"/>
    <w:rsid w:val="002123B6"/>
    <w:rsid w:val="00212987"/>
    <w:rsid w:val="00212DDC"/>
    <w:rsid w:val="0021310C"/>
    <w:rsid w:val="00213393"/>
    <w:rsid w:val="002133AF"/>
    <w:rsid w:val="00213BFE"/>
    <w:rsid w:val="00213C3E"/>
    <w:rsid w:val="00213E2D"/>
    <w:rsid w:val="00214032"/>
    <w:rsid w:val="002141E9"/>
    <w:rsid w:val="002149AD"/>
    <w:rsid w:val="00214BDC"/>
    <w:rsid w:val="00214D60"/>
    <w:rsid w:val="00215045"/>
    <w:rsid w:val="0021521C"/>
    <w:rsid w:val="0021552B"/>
    <w:rsid w:val="00215835"/>
    <w:rsid w:val="00215947"/>
    <w:rsid w:val="00215A6C"/>
    <w:rsid w:val="00215DBB"/>
    <w:rsid w:val="00216687"/>
    <w:rsid w:val="0021679D"/>
    <w:rsid w:val="002169AD"/>
    <w:rsid w:val="00216A03"/>
    <w:rsid w:val="00216F06"/>
    <w:rsid w:val="002171C2"/>
    <w:rsid w:val="00217388"/>
    <w:rsid w:val="002175FE"/>
    <w:rsid w:val="0021774B"/>
    <w:rsid w:val="0021780D"/>
    <w:rsid w:val="0021786B"/>
    <w:rsid w:val="00217BBD"/>
    <w:rsid w:val="00217CD6"/>
    <w:rsid w:val="00217D73"/>
    <w:rsid w:val="00217F3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607"/>
    <w:rsid w:val="00222838"/>
    <w:rsid w:val="00222915"/>
    <w:rsid w:val="00222CD8"/>
    <w:rsid w:val="00222CF4"/>
    <w:rsid w:val="00222F00"/>
    <w:rsid w:val="0022312D"/>
    <w:rsid w:val="0022326B"/>
    <w:rsid w:val="002235A7"/>
    <w:rsid w:val="00223729"/>
    <w:rsid w:val="00223D33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65C"/>
    <w:rsid w:val="002276F8"/>
    <w:rsid w:val="00227786"/>
    <w:rsid w:val="0022784A"/>
    <w:rsid w:val="002278F3"/>
    <w:rsid w:val="00227AC4"/>
    <w:rsid w:val="00227ACD"/>
    <w:rsid w:val="0023012C"/>
    <w:rsid w:val="0023029A"/>
    <w:rsid w:val="002302E3"/>
    <w:rsid w:val="002303B2"/>
    <w:rsid w:val="002303F3"/>
    <w:rsid w:val="00230928"/>
    <w:rsid w:val="002309BA"/>
    <w:rsid w:val="00230BB4"/>
    <w:rsid w:val="00230E88"/>
    <w:rsid w:val="00231AF2"/>
    <w:rsid w:val="00231B43"/>
    <w:rsid w:val="002320E6"/>
    <w:rsid w:val="002325A1"/>
    <w:rsid w:val="0023265F"/>
    <w:rsid w:val="00232865"/>
    <w:rsid w:val="00232C11"/>
    <w:rsid w:val="00233062"/>
    <w:rsid w:val="00233830"/>
    <w:rsid w:val="002340D6"/>
    <w:rsid w:val="00235155"/>
    <w:rsid w:val="0023522F"/>
    <w:rsid w:val="00236166"/>
    <w:rsid w:val="002361DB"/>
    <w:rsid w:val="00236223"/>
    <w:rsid w:val="002364BB"/>
    <w:rsid w:val="00236A8E"/>
    <w:rsid w:val="00236CFD"/>
    <w:rsid w:val="0023716E"/>
    <w:rsid w:val="00237308"/>
    <w:rsid w:val="002374B0"/>
    <w:rsid w:val="0023784D"/>
    <w:rsid w:val="002403F0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2F1"/>
    <w:rsid w:val="00244907"/>
    <w:rsid w:val="00244A55"/>
    <w:rsid w:val="00244D97"/>
    <w:rsid w:val="0024592C"/>
    <w:rsid w:val="002459F0"/>
    <w:rsid w:val="00246305"/>
    <w:rsid w:val="0024714F"/>
    <w:rsid w:val="00247789"/>
    <w:rsid w:val="002477C3"/>
    <w:rsid w:val="00247819"/>
    <w:rsid w:val="00247A38"/>
    <w:rsid w:val="00247D33"/>
    <w:rsid w:val="00247F05"/>
    <w:rsid w:val="00250053"/>
    <w:rsid w:val="002505DF"/>
    <w:rsid w:val="00250A80"/>
    <w:rsid w:val="00250CB4"/>
    <w:rsid w:val="00250EB7"/>
    <w:rsid w:val="00251180"/>
    <w:rsid w:val="00251791"/>
    <w:rsid w:val="00252081"/>
    <w:rsid w:val="0025279D"/>
    <w:rsid w:val="00252A4C"/>
    <w:rsid w:val="00252CEA"/>
    <w:rsid w:val="00252D0E"/>
    <w:rsid w:val="00252DEA"/>
    <w:rsid w:val="00252E6E"/>
    <w:rsid w:val="00253170"/>
    <w:rsid w:val="002535F5"/>
    <w:rsid w:val="00253968"/>
    <w:rsid w:val="002540F7"/>
    <w:rsid w:val="0025459C"/>
    <w:rsid w:val="0025483C"/>
    <w:rsid w:val="00254A06"/>
    <w:rsid w:val="00254FF9"/>
    <w:rsid w:val="00255104"/>
    <w:rsid w:val="002557A0"/>
    <w:rsid w:val="002558B1"/>
    <w:rsid w:val="002558F5"/>
    <w:rsid w:val="002559B3"/>
    <w:rsid w:val="00255BC3"/>
    <w:rsid w:val="00255D96"/>
    <w:rsid w:val="00256790"/>
    <w:rsid w:val="00256C9B"/>
    <w:rsid w:val="00256EAC"/>
    <w:rsid w:val="002570CB"/>
    <w:rsid w:val="0025728E"/>
    <w:rsid w:val="00257CD9"/>
    <w:rsid w:val="002607DC"/>
    <w:rsid w:val="00260B80"/>
    <w:rsid w:val="002614EA"/>
    <w:rsid w:val="00261675"/>
    <w:rsid w:val="00261A16"/>
    <w:rsid w:val="00261A4B"/>
    <w:rsid w:val="00261D18"/>
    <w:rsid w:val="00262257"/>
    <w:rsid w:val="00262405"/>
    <w:rsid w:val="00262968"/>
    <w:rsid w:val="00262DBE"/>
    <w:rsid w:val="00263824"/>
    <w:rsid w:val="00263933"/>
    <w:rsid w:val="00263AB3"/>
    <w:rsid w:val="00263CA6"/>
    <w:rsid w:val="00263D3E"/>
    <w:rsid w:val="00264229"/>
    <w:rsid w:val="00264333"/>
    <w:rsid w:val="00264810"/>
    <w:rsid w:val="00264966"/>
    <w:rsid w:val="0026582B"/>
    <w:rsid w:val="0026659A"/>
    <w:rsid w:val="00266712"/>
    <w:rsid w:val="00266B4D"/>
    <w:rsid w:val="00266C1F"/>
    <w:rsid w:val="002677C0"/>
    <w:rsid w:val="00267BAE"/>
    <w:rsid w:val="00270034"/>
    <w:rsid w:val="00270A14"/>
    <w:rsid w:val="00270D42"/>
    <w:rsid w:val="0027165C"/>
    <w:rsid w:val="002718F6"/>
    <w:rsid w:val="00271A77"/>
    <w:rsid w:val="00271C66"/>
    <w:rsid w:val="002726CC"/>
    <w:rsid w:val="00272BAB"/>
    <w:rsid w:val="00272C51"/>
    <w:rsid w:val="00273C24"/>
    <w:rsid w:val="002742CC"/>
    <w:rsid w:val="002744C5"/>
    <w:rsid w:val="00274A33"/>
    <w:rsid w:val="00274B8F"/>
    <w:rsid w:val="00274EE4"/>
    <w:rsid w:val="002750BC"/>
    <w:rsid w:val="00275166"/>
    <w:rsid w:val="002757E8"/>
    <w:rsid w:val="0027583C"/>
    <w:rsid w:val="0027584B"/>
    <w:rsid w:val="00275E8C"/>
    <w:rsid w:val="00275F68"/>
    <w:rsid w:val="002762BB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679"/>
    <w:rsid w:val="00283A2F"/>
    <w:rsid w:val="00283C95"/>
    <w:rsid w:val="00284469"/>
    <w:rsid w:val="002846C8"/>
    <w:rsid w:val="002848FD"/>
    <w:rsid w:val="00284A51"/>
    <w:rsid w:val="00285212"/>
    <w:rsid w:val="00285F4C"/>
    <w:rsid w:val="0028630F"/>
    <w:rsid w:val="002867E9"/>
    <w:rsid w:val="00286A1E"/>
    <w:rsid w:val="00286A27"/>
    <w:rsid w:val="00286A88"/>
    <w:rsid w:val="0028767B"/>
    <w:rsid w:val="002879E5"/>
    <w:rsid w:val="00287DC6"/>
    <w:rsid w:val="00287FEE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273B"/>
    <w:rsid w:val="00292A60"/>
    <w:rsid w:val="002933D6"/>
    <w:rsid w:val="00293463"/>
    <w:rsid w:val="00293701"/>
    <w:rsid w:val="00293C06"/>
    <w:rsid w:val="00293E98"/>
    <w:rsid w:val="00293F53"/>
    <w:rsid w:val="00294055"/>
    <w:rsid w:val="002942CF"/>
    <w:rsid w:val="00294637"/>
    <w:rsid w:val="00294C21"/>
    <w:rsid w:val="00294E00"/>
    <w:rsid w:val="002951FC"/>
    <w:rsid w:val="0029567A"/>
    <w:rsid w:val="00295712"/>
    <w:rsid w:val="00295766"/>
    <w:rsid w:val="0029578C"/>
    <w:rsid w:val="00295DC1"/>
    <w:rsid w:val="00295E93"/>
    <w:rsid w:val="00295ED4"/>
    <w:rsid w:val="002965DA"/>
    <w:rsid w:val="0029693F"/>
    <w:rsid w:val="0029705F"/>
    <w:rsid w:val="00297170"/>
    <w:rsid w:val="00297482"/>
    <w:rsid w:val="0029796A"/>
    <w:rsid w:val="00297BF5"/>
    <w:rsid w:val="00297E3C"/>
    <w:rsid w:val="002A049A"/>
    <w:rsid w:val="002A05DD"/>
    <w:rsid w:val="002A06D0"/>
    <w:rsid w:val="002A08A8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972"/>
    <w:rsid w:val="002A3E84"/>
    <w:rsid w:val="002A43C0"/>
    <w:rsid w:val="002A43D3"/>
    <w:rsid w:val="002A4C1F"/>
    <w:rsid w:val="002A5264"/>
    <w:rsid w:val="002A55CB"/>
    <w:rsid w:val="002A610E"/>
    <w:rsid w:val="002A63A4"/>
    <w:rsid w:val="002A6810"/>
    <w:rsid w:val="002A68E1"/>
    <w:rsid w:val="002A7205"/>
    <w:rsid w:val="002A7688"/>
    <w:rsid w:val="002A76D8"/>
    <w:rsid w:val="002A7960"/>
    <w:rsid w:val="002A7C40"/>
    <w:rsid w:val="002B0080"/>
    <w:rsid w:val="002B0425"/>
    <w:rsid w:val="002B0517"/>
    <w:rsid w:val="002B0640"/>
    <w:rsid w:val="002B0919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17A"/>
    <w:rsid w:val="002B2551"/>
    <w:rsid w:val="002B2EDB"/>
    <w:rsid w:val="002B338F"/>
    <w:rsid w:val="002B3F12"/>
    <w:rsid w:val="002B4367"/>
    <w:rsid w:val="002B46E7"/>
    <w:rsid w:val="002B47A3"/>
    <w:rsid w:val="002B4BFA"/>
    <w:rsid w:val="002B4D6B"/>
    <w:rsid w:val="002B5553"/>
    <w:rsid w:val="002B5787"/>
    <w:rsid w:val="002B5F19"/>
    <w:rsid w:val="002B6632"/>
    <w:rsid w:val="002B684C"/>
    <w:rsid w:val="002B6D2C"/>
    <w:rsid w:val="002B719F"/>
    <w:rsid w:val="002B72D9"/>
    <w:rsid w:val="002B7408"/>
    <w:rsid w:val="002B78CD"/>
    <w:rsid w:val="002B7920"/>
    <w:rsid w:val="002C0395"/>
    <w:rsid w:val="002C07FA"/>
    <w:rsid w:val="002C0949"/>
    <w:rsid w:val="002C0A18"/>
    <w:rsid w:val="002C0B7E"/>
    <w:rsid w:val="002C0E65"/>
    <w:rsid w:val="002C18B2"/>
    <w:rsid w:val="002C1EEB"/>
    <w:rsid w:val="002C1EEC"/>
    <w:rsid w:val="002C2C1B"/>
    <w:rsid w:val="002C2E9E"/>
    <w:rsid w:val="002C3D2A"/>
    <w:rsid w:val="002C3EB0"/>
    <w:rsid w:val="002C41C7"/>
    <w:rsid w:val="002C42F3"/>
    <w:rsid w:val="002C4ABE"/>
    <w:rsid w:val="002C4B65"/>
    <w:rsid w:val="002C4DC0"/>
    <w:rsid w:val="002C51F5"/>
    <w:rsid w:val="002C5C17"/>
    <w:rsid w:val="002C6071"/>
    <w:rsid w:val="002C6225"/>
    <w:rsid w:val="002C62EE"/>
    <w:rsid w:val="002C68F4"/>
    <w:rsid w:val="002C6CA9"/>
    <w:rsid w:val="002C6D89"/>
    <w:rsid w:val="002C7436"/>
    <w:rsid w:val="002C78CA"/>
    <w:rsid w:val="002C7A8A"/>
    <w:rsid w:val="002D070E"/>
    <w:rsid w:val="002D07D6"/>
    <w:rsid w:val="002D0A38"/>
    <w:rsid w:val="002D0D32"/>
    <w:rsid w:val="002D10DA"/>
    <w:rsid w:val="002D14F6"/>
    <w:rsid w:val="002D1C78"/>
    <w:rsid w:val="002D2109"/>
    <w:rsid w:val="002D240D"/>
    <w:rsid w:val="002D3022"/>
    <w:rsid w:val="002D32E0"/>
    <w:rsid w:val="002D3319"/>
    <w:rsid w:val="002D374E"/>
    <w:rsid w:val="002D3AD5"/>
    <w:rsid w:val="002D3AF3"/>
    <w:rsid w:val="002D3CCC"/>
    <w:rsid w:val="002D44AA"/>
    <w:rsid w:val="002D49F9"/>
    <w:rsid w:val="002D4CEB"/>
    <w:rsid w:val="002D505A"/>
    <w:rsid w:val="002D5296"/>
    <w:rsid w:val="002D54DF"/>
    <w:rsid w:val="002D5833"/>
    <w:rsid w:val="002D5A00"/>
    <w:rsid w:val="002D5A1F"/>
    <w:rsid w:val="002D5BC9"/>
    <w:rsid w:val="002D5C53"/>
    <w:rsid w:val="002D5C82"/>
    <w:rsid w:val="002D6079"/>
    <w:rsid w:val="002D659C"/>
    <w:rsid w:val="002D733E"/>
    <w:rsid w:val="002D7E67"/>
    <w:rsid w:val="002D7E96"/>
    <w:rsid w:val="002E012B"/>
    <w:rsid w:val="002E01A3"/>
    <w:rsid w:val="002E01CC"/>
    <w:rsid w:val="002E07D9"/>
    <w:rsid w:val="002E08E8"/>
    <w:rsid w:val="002E0BA5"/>
    <w:rsid w:val="002E0DE8"/>
    <w:rsid w:val="002E0F4F"/>
    <w:rsid w:val="002E115E"/>
    <w:rsid w:val="002E1EE7"/>
    <w:rsid w:val="002E2222"/>
    <w:rsid w:val="002E2405"/>
    <w:rsid w:val="002E41EF"/>
    <w:rsid w:val="002E4406"/>
    <w:rsid w:val="002E4743"/>
    <w:rsid w:val="002E4878"/>
    <w:rsid w:val="002E4CA0"/>
    <w:rsid w:val="002E4DCD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3DB"/>
    <w:rsid w:val="002F04C3"/>
    <w:rsid w:val="002F09BE"/>
    <w:rsid w:val="002F0A66"/>
    <w:rsid w:val="002F0D3E"/>
    <w:rsid w:val="002F0FAE"/>
    <w:rsid w:val="002F1077"/>
    <w:rsid w:val="002F10CC"/>
    <w:rsid w:val="002F2975"/>
    <w:rsid w:val="002F2A4A"/>
    <w:rsid w:val="002F2EF9"/>
    <w:rsid w:val="002F3227"/>
    <w:rsid w:val="002F32B1"/>
    <w:rsid w:val="002F357A"/>
    <w:rsid w:val="002F35F9"/>
    <w:rsid w:val="002F3792"/>
    <w:rsid w:val="002F37A4"/>
    <w:rsid w:val="002F413D"/>
    <w:rsid w:val="002F41A9"/>
    <w:rsid w:val="002F44DB"/>
    <w:rsid w:val="002F4568"/>
    <w:rsid w:val="002F474E"/>
    <w:rsid w:val="002F4CDA"/>
    <w:rsid w:val="002F515B"/>
    <w:rsid w:val="002F520D"/>
    <w:rsid w:val="002F5586"/>
    <w:rsid w:val="002F5869"/>
    <w:rsid w:val="002F5DEF"/>
    <w:rsid w:val="002F7902"/>
    <w:rsid w:val="002F7E5A"/>
    <w:rsid w:val="0030027E"/>
    <w:rsid w:val="003005F4"/>
    <w:rsid w:val="00300746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094"/>
    <w:rsid w:val="003034C8"/>
    <w:rsid w:val="00303865"/>
    <w:rsid w:val="00304BC0"/>
    <w:rsid w:val="00304DA8"/>
    <w:rsid w:val="00304FD6"/>
    <w:rsid w:val="003054D5"/>
    <w:rsid w:val="003057F1"/>
    <w:rsid w:val="00305A86"/>
    <w:rsid w:val="00305FE0"/>
    <w:rsid w:val="0030628D"/>
    <w:rsid w:val="00306850"/>
    <w:rsid w:val="00306861"/>
    <w:rsid w:val="003068CD"/>
    <w:rsid w:val="00306973"/>
    <w:rsid w:val="003069D6"/>
    <w:rsid w:val="00306B3F"/>
    <w:rsid w:val="0030705A"/>
    <w:rsid w:val="00307166"/>
    <w:rsid w:val="00307390"/>
    <w:rsid w:val="00307561"/>
    <w:rsid w:val="003078C0"/>
    <w:rsid w:val="00307DC3"/>
    <w:rsid w:val="003101B7"/>
    <w:rsid w:val="003101CC"/>
    <w:rsid w:val="00310237"/>
    <w:rsid w:val="00310742"/>
    <w:rsid w:val="00311EEE"/>
    <w:rsid w:val="00312165"/>
    <w:rsid w:val="00312409"/>
    <w:rsid w:val="0031251C"/>
    <w:rsid w:val="0031280C"/>
    <w:rsid w:val="00312E4E"/>
    <w:rsid w:val="0031353D"/>
    <w:rsid w:val="00313D33"/>
    <w:rsid w:val="003142D3"/>
    <w:rsid w:val="00314958"/>
    <w:rsid w:val="00314D3C"/>
    <w:rsid w:val="00314D7F"/>
    <w:rsid w:val="00315310"/>
    <w:rsid w:val="003153A4"/>
    <w:rsid w:val="00315D3C"/>
    <w:rsid w:val="00315F19"/>
    <w:rsid w:val="0031624C"/>
    <w:rsid w:val="00316284"/>
    <w:rsid w:val="003163AF"/>
    <w:rsid w:val="0031646B"/>
    <w:rsid w:val="003167A3"/>
    <w:rsid w:val="003168D7"/>
    <w:rsid w:val="00316A06"/>
    <w:rsid w:val="00316B11"/>
    <w:rsid w:val="0031710F"/>
    <w:rsid w:val="0031725E"/>
    <w:rsid w:val="00317559"/>
    <w:rsid w:val="003178DE"/>
    <w:rsid w:val="0031795B"/>
    <w:rsid w:val="00317A18"/>
    <w:rsid w:val="00320301"/>
    <w:rsid w:val="003207F0"/>
    <w:rsid w:val="00320877"/>
    <w:rsid w:val="003209F9"/>
    <w:rsid w:val="00320E4E"/>
    <w:rsid w:val="00320FCA"/>
    <w:rsid w:val="003210DB"/>
    <w:rsid w:val="0032125C"/>
    <w:rsid w:val="00321CE1"/>
    <w:rsid w:val="00321D34"/>
    <w:rsid w:val="00322248"/>
    <w:rsid w:val="003222AD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586A"/>
    <w:rsid w:val="0032666D"/>
    <w:rsid w:val="003268EF"/>
    <w:rsid w:val="00326B79"/>
    <w:rsid w:val="00327012"/>
    <w:rsid w:val="00327238"/>
    <w:rsid w:val="00327441"/>
    <w:rsid w:val="00327667"/>
    <w:rsid w:val="00327C38"/>
    <w:rsid w:val="0033014F"/>
    <w:rsid w:val="0033019E"/>
    <w:rsid w:val="00330776"/>
    <w:rsid w:val="00330896"/>
    <w:rsid w:val="00330BD7"/>
    <w:rsid w:val="00330EDE"/>
    <w:rsid w:val="00330F1E"/>
    <w:rsid w:val="00331465"/>
    <w:rsid w:val="003315B1"/>
    <w:rsid w:val="00331B58"/>
    <w:rsid w:val="00331E26"/>
    <w:rsid w:val="00331E79"/>
    <w:rsid w:val="00332D32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5F55"/>
    <w:rsid w:val="003360BB"/>
    <w:rsid w:val="003361FE"/>
    <w:rsid w:val="0033665F"/>
    <w:rsid w:val="00337373"/>
    <w:rsid w:val="00337AA5"/>
    <w:rsid w:val="00337BD5"/>
    <w:rsid w:val="00337ED0"/>
    <w:rsid w:val="00337F92"/>
    <w:rsid w:val="003400DF"/>
    <w:rsid w:val="003401C6"/>
    <w:rsid w:val="003403F4"/>
    <w:rsid w:val="0034058A"/>
    <w:rsid w:val="00340792"/>
    <w:rsid w:val="003407AB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50F"/>
    <w:rsid w:val="00345AB5"/>
    <w:rsid w:val="00345B80"/>
    <w:rsid w:val="00346016"/>
    <w:rsid w:val="003460DA"/>
    <w:rsid w:val="00346182"/>
    <w:rsid w:val="003461A9"/>
    <w:rsid w:val="003461DA"/>
    <w:rsid w:val="003463C1"/>
    <w:rsid w:val="00346A65"/>
    <w:rsid w:val="00346DD9"/>
    <w:rsid w:val="00347883"/>
    <w:rsid w:val="003479DD"/>
    <w:rsid w:val="00347CED"/>
    <w:rsid w:val="00350085"/>
    <w:rsid w:val="003500D0"/>
    <w:rsid w:val="00350138"/>
    <w:rsid w:val="003504AD"/>
    <w:rsid w:val="003508CD"/>
    <w:rsid w:val="00350B03"/>
    <w:rsid w:val="00350D76"/>
    <w:rsid w:val="0035140D"/>
    <w:rsid w:val="0035168E"/>
    <w:rsid w:val="00351BFB"/>
    <w:rsid w:val="00351C15"/>
    <w:rsid w:val="003523E5"/>
    <w:rsid w:val="00352675"/>
    <w:rsid w:val="003526DF"/>
    <w:rsid w:val="00352CC5"/>
    <w:rsid w:val="0035392F"/>
    <w:rsid w:val="00353E5E"/>
    <w:rsid w:val="00354435"/>
    <w:rsid w:val="003546C8"/>
    <w:rsid w:val="00354AE0"/>
    <w:rsid w:val="003552BF"/>
    <w:rsid w:val="003553C9"/>
    <w:rsid w:val="00356577"/>
    <w:rsid w:val="00357325"/>
    <w:rsid w:val="00357418"/>
    <w:rsid w:val="00357B25"/>
    <w:rsid w:val="00360C69"/>
    <w:rsid w:val="00360DD2"/>
    <w:rsid w:val="003614DF"/>
    <w:rsid w:val="003615B5"/>
    <w:rsid w:val="00361799"/>
    <w:rsid w:val="00361898"/>
    <w:rsid w:val="00361CED"/>
    <w:rsid w:val="003624B1"/>
    <w:rsid w:val="003624E7"/>
    <w:rsid w:val="00362C56"/>
    <w:rsid w:val="00362F73"/>
    <w:rsid w:val="003635A2"/>
    <w:rsid w:val="00363815"/>
    <w:rsid w:val="0036418B"/>
    <w:rsid w:val="0036459D"/>
    <w:rsid w:val="003646F0"/>
    <w:rsid w:val="00364CBF"/>
    <w:rsid w:val="00365030"/>
    <w:rsid w:val="00365454"/>
    <w:rsid w:val="003656D5"/>
    <w:rsid w:val="00365B59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E96"/>
    <w:rsid w:val="00370844"/>
    <w:rsid w:val="00370D2A"/>
    <w:rsid w:val="00370EDD"/>
    <w:rsid w:val="003713DB"/>
    <w:rsid w:val="00371488"/>
    <w:rsid w:val="0037162B"/>
    <w:rsid w:val="003717FB"/>
    <w:rsid w:val="00371B9B"/>
    <w:rsid w:val="003720EF"/>
    <w:rsid w:val="0037246F"/>
    <w:rsid w:val="003726BB"/>
    <w:rsid w:val="00372A39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35C"/>
    <w:rsid w:val="00374675"/>
    <w:rsid w:val="00374B43"/>
    <w:rsid w:val="00374DB3"/>
    <w:rsid w:val="00374F33"/>
    <w:rsid w:val="003751E8"/>
    <w:rsid w:val="003754F6"/>
    <w:rsid w:val="00375704"/>
    <w:rsid w:val="0037589A"/>
    <w:rsid w:val="00375D7F"/>
    <w:rsid w:val="00375FC3"/>
    <w:rsid w:val="003764E3"/>
    <w:rsid w:val="003766F2"/>
    <w:rsid w:val="00376A4B"/>
    <w:rsid w:val="00377239"/>
    <w:rsid w:val="0037726D"/>
    <w:rsid w:val="00377AD3"/>
    <w:rsid w:val="00377C33"/>
    <w:rsid w:val="00377E4F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72D"/>
    <w:rsid w:val="00384B2A"/>
    <w:rsid w:val="0038520B"/>
    <w:rsid w:val="00385651"/>
    <w:rsid w:val="00385EB1"/>
    <w:rsid w:val="00385F69"/>
    <w:rsid w:val="003861E8"/>
    <w:rsid w:val="003863E2"/>
    <w:rsid w:val="003864CE"/>
    <w:rsid w:val="0038698A"/>
    <w:rsid w:val="00386BA7"/>
    <w:rsid w:val="00386D0F"/>
    <w:rsid w:val="00386DB4"/>
    <w:rsid w:val="00387103"/>
    <w:rsid w:val="0038710E"/>
    <w:rsid w:val="003902C8"/>
    <w:rsid w:val="003903AA"/>
    <w:rsid w:val="0039127F"/>
    <w:rsid w:val="003912A0"/>
    <w:rsid w:val="003919AB"/>
    <w:rsid w:val="00391F88"/>
    <w:rsid w:val="00391FBB"/>
    <w:rsid w:val="00392362"/>
    <w:rsid w:val="00392633"/>
    <w:rsid w:val="003929DE"/>
    <w:rsid w:val="00392BE0"/>
    <w:rsid w:val="00392D15"/>
    <w:rsid w:val="00392D54"/>
    <w:rsid w:val="003930DB"/>
    <w:rsid w:val="00393648"/>
    <w:rsid w:val="00393841"/>
    <w:rsid w:val="00393D42"/>
    <w:rsid w:val="00393D72"/>
    <w:rsid w:val="003943A7"/>
    <w:rsid w:val="003945F9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6C0B"/>
    <w:rsid w:val="00397508"/>
    <w:rsid w:val="00397869"/>
    <w:rsid w:val="00397964"/>
    <w:rsid w:val="00397B3D"/>
    <w:rsid w:val="00397D3E"/>
    <w:rsid w:val="00397E75"/>
    <w:rsid w:val="00397EC0"/>
    <w:rsid w:val="00397F22"/>
    <w:rsid w:val="003A00C3"/>
    <w:rsid w:val="003A00EF"/>
    <w:rsid w:val="003A05F4"/>
    <w:rsid w:val="003A06B1"/>
    <w:rsid w:val="003A0810"/>
    <w:rsid w:val="003A09B1"/>
    <w:rsid w:val="003A0D08"/>
    <w:rsid w:val="003A0E01"/>
    <w:rsid w:val="003A0FD1"/>
    <w:rsid w:val="003A14F1"/>
    <w:rsid w:val="003A16C3"/>
    <w:rsid w:val="003A1A5D"/>
    <w:rsid w:val="003A1A94"/>
    <w:rsid w:val="003A1AAE"/>
    <w:rsid w:val="003A1E06"/>
    <w:rsid w:val="003A1EE3"/>
    <w:rsid w:val="003A2150"/>
    <w:rsid w:val="003A2BF9"/>
    <w:rsid w:val="003A2F40"/>
    <w:rsid w:val="003A308A"/>
    <w:rsid w:val="003A3734"/>
    <w:rsid w:val="003A3861"/>
    <w:rsid w:val="003A3931"/>
    <w:rsid w:val="003A3F3B"/>
    <w:rsid w:val="003A4215"/>
    <w:rsid w:val="003A491B"/>
    <w:rsid w:val="003A49A4"/>
    <w:rsid w:val="003A4E44"/>
    <w:rsid w:val="003A4EF5"/>
    <w:rsid w:val="003A4FED"/>
    <w:rsid w:val="003A551C"/>
    <w:rsid w:val="003A5772"/>
    <w:rsid w:val="003A5A3B"/>
    <w:rsid w:val="003A5D6F"/>
    <w:rsid w:val="003A60AC"/>
    <w:rsid w:val="003A60C4"/>
    <w:rsid w:val="003A67EE"/>
    <w:rsid w:val="003A6819"/>
    <w:rsid w:val="003A7479"/>
    <w:rsid w:val="003A7A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24C1"/>
    <w:rsid w:val="003B2580"/>
    <w:rsid w:val="003B2791"/>
    <w:rsid w:val="003B2F79"/>
    <w:rsid w:val="003B3338"/>
    <w:rsid w:val="003B3BFA"/>
    <w:rsid w:val="003B3ED7"/>
    <w:rsid w:val="003B428E"/>
    <w:rsid w:val="003B4E8C"/>
    <w:rsid w:val="003B5149"/>
    <w:rsid w:val="003B524B"/>
    <w:rsid w:val="003B5EEF"/>
    <w:rsid w:val="003B5F07"/>
    <w:rsid w:val="003B6086"/>
    <w:rsid w:val="003B625A"/>
    <w:rsid w:val="003B64F9"/>
    <w:rsid w:val="003B655B"/>
    <w:rsid w:val="003B6F3D"/>
    <w:rsid w:val="003B7417"/>
    <w:rsid w:val="003B77BC"/>
    <w:rsid w:val="003C043D"/>
    <w:rsid w:val="003C0861"/>
    <w:rsid w:val="003C0F68"/>
    <w:rsid w:val="003C10DE"/>
    <w:rsid w:val="003C1593"/>
    <w:rsid w:val="003C1857"/>
    <w:rsid w:val="003C1B3C"/>
    <w:rsid w:val="003C2054"/>
    <w:rsid w:val="003C20F5"/>
    <w:rsid w:val="003C2176"/>
    <w:rsid w:val="003C2190"/>
    <w:rsid w:val="003C2214"/>
    <w:rsid w:val="003C2683"/>
    <w:rsid w:val="003C275F"/>
    <w:rsid w:val="003C27F2"/>
    <w:rsid w:val="003C2D8C"/>
    <w:rsid w:val="003C2E07"/>
    <w:rsid w:val="003C3342"/>
    <w:rsid w:val="003C3516"/>
    <w:rsid w:val="003C3989"/>
    <w:rsid w:val="003C39A7"/>
    <w:rsid w:val="003C3E60"/>
    <w:rsid w:val="003C42B2"/>
    <w:rsid w:val="003C4961"/>
    <w:rsid w:val="003C49A9"/>
    <w:rsid w:val="003C6B2E"/>
    <w:rsid w:val="003C6BD0"/>
    <w:rsid w:val="003C6D5E"/>
    <w:rsid w:val="003C7445"/>
    <w:rsid w:val="003C74FD"/>
    <w:rsid w:val="003C76C1"/>
    <w:rsid w:val="003C76F2"/>
    <w:rsid w:val="003C7C58"/>
    <w:rsid w:val="003D044E"/>
    <w:rsid w:val="003D06EE"/>
    <w:rsid w:val="003D0C82"/>
    <w:rsid w:val="003D0D3F"/>
    <w:rsid w:val="003D1894"/>
    <w:rsid w:val="003D1FB3"/>
    <w:rsid w:val="003D201D"/>
    <w:rsid w:val="003D2161"/>
    <w:rsid w:val="003D2204"/>
    <w:rsid w:val="003D234F"/>
    <w:rsid w:val="003D372A"/>
    <w:rsid w:val="003D3811"/>
    <w:rsid w:val="003D3818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6B8D"/>
    <w:rsid w:val="003D777F"/>
    <w:rsid w:val="003D7E50"/>
    <w:rsid w:val="003D7EEC"/>
    <w:rsid w:val="003D7F65"/>
    <w:rsid w:val="003E05A0"/>
    <w:rsid w:val="003E0F08"/>
    <w:rsid w:val="003E1145"/>
    <w:rsid w:val="003E118D"/>
    <w:rsid w:val="003E123A"/>
    <w:rsid w:val="003E12AB"/>
    <w:rsid w:val="003E1562"/>
    <w:rsid w:val="003E1C18"/>
    <w:rsid w:val="003E228D"/>
    <w:rsid w:val="003E22B6"/>
    <w:rsid w:val="003E2373"/>
    <w:rsid w:val="003E29DA"/>
    <w:rsid w:val="003E2B79"/>
    <w:rsid w:val="003E3203"/>
    <w:rsid w:val="003E332F"/>
    <w:rsid w:val="003E36B1"/>
    <w:rsid w:val="003E38EB"/>
    <w:rsid w:val="003E3D60"/>
    <w:rsid w:val="003E3EF8"/>
    <w:rsid w:val="003E3F39"/>
    <w:rsid w:val="003E3F47"/>
    <w:rsid w:val="003E42C5"/>
    <w:rsid w:val="003E444A"/>
    <w:rsid w:val="003E4AAD"/>
    <w:rsid w:val="003E50FC"/>
    <w:rsid w:val="003E523C"/>
    <w:rsid w:val="003E5399"/>
    <w:rsid w:val="003E54B6"/>
    <w:rsid w:val="003E575C"/>
    <w:rsid w:val="003E581E"/>
    <w:rsid w:val="003E6215"/>
    <w:rsid w:val="003E62A7"/>
    <w:rsid w:val="003E6B65"/>
    <w:rsid w:val="003E7DA4"/>
    <w:rsid w:val="003E7F27"/>
    <w:rsid w:val="003F0306"/>
    <w:rsid w:val="003F0626"/>
    <w:rsid w:val="003F0932"/>
    <w:rsid w:val="003F09B7"/>
    <w:rsid w:val="003F0A2A"/>
    <w:rsid w:val="003F0C5C"/>
    <w:rsid w:val="003F0F86"/>
    <w:rsid w:val="003F1C0A"/>
    <w:rsid w:val="003F1DB2"/>
    <w:rsid w:val="003F1F64"/>
    <w:rsid w:val="003F2162"/>
    <w:rsid w:val="003F23B6"/>
    <w:rsid w:val="003F2497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558"/>
    <w:rsid w:val="003F3B16"/>
    <w:rsid w:val="003F3C52"/>
    <w:rsid w:val="003F419B"/>
    <w:rsid w:val="003F4266"/>
    <w:rsid w:val="003F4371"/>
    <w:rsid w:val="003F44C2"/>
    <w:rsid w:val="003F4679"/>
    <w:rsid w:val="003F487C"/>
    <w:rsid w:val="003F546B"/>
    <w:rsid w:val="003F5567"/>
    <w:rsid w:val="003F5912"/>
    <w:rsid w:val="003F5936"/>
    <w:rsid w:val="003F5B85"/>
    <w:rsid w:val="003F60F8"/>
    <w:rsid w:val="003F77C3"/>
    <w:rsid w:val="003F7B0F"/>
    <w:rsid w:val="003F7C45"/>
    <w:rsid w:val="004001DF"/>
    <w:rsid w:val="00400DD5"/>
    <w:rsid w:val="00400F44"/>
    <w:rsid w:val="00401537"/>
    <w:rsid w:val="004015F1"/>
    <w:rsid w:val="00401615"/>
    <w:rsid w:val="00401E0F"/>
    <w:rsid w:val="00401F8A"/>
    <w:rsid w:val="004021DA"/>
    <w:rsid w:val="00402675"/>
    <w:rsid w:val="00402D8D"/>
    <w:rsid w:val="00402FB6"/>
    <w:rsid w:val="00403715"/>
    <w:rsid w:val="0040380F"/>
    <w:rsid w:val="00404319"/>
    <w:rsid w:val="00404699"/>
    <w:rsid w:val="00404CB8"/>
    <w:rsid w:val="00404E36"/>
    <w:rsid w:val="0040509C"/>
    <w:rsid w:val="004051AA"/>
    <w:rsid w:val="004051ED"/>
    <w:rsid w:val="00405678"/>
    <w:rsid w:val="004059A5"/>
    <w:rsid w:val="00405F76"/>
    <w:rsid w:val="004062A3"/>
    <w:rsid w:val="0040646F"/>
    <w:rsid w:val="00406560"/>
    <w:rsid w:val="00406657"/>
    <w:rsid w:val="00406F89"/>
    <w:rsid w:val="00407032"/>
    <w:rsid w:val="004070C0"/>
    <w:rsid w:val="00407238"/>
    <w:rsid w:val="004075A9"/>
    <w:rsid w:val="00407B71"/>
    <w:rsid w:val="00407C1D"/>
    <w:rsid w:val="00407F8C"/>
    <w:rsid w:val="004102EA"/>
    <w:rsid w:val="00411DE9"/>
    <w:rsid w:val="00411E0C"/>
    <w:rsid w:val="00411FDF"/>
    <w:rsid w:val="0041200F"/>
    <w:rsid w:val="00412134"/>
    <w:rsid w:val="0041222A"/>
    <w:rsid w:val="00412852"/>
    <w:rsid w:val="0041293E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7E9"/>
    <w:rsid w:val="00415E38"/>
    <w:rsid w:val="004164FC"/>
    <w:rsid w:val="004165B5"/>
    <w:rsid w:val="0041688F"/>
    <w:rsid w:val="00416AB3"/>
    <w:rsid w:val="00416AF4"/>
    <w:rsid w:val="00416B4E"/>
    <w:rsid w:val="00416C85"/>
    <w:rsid w:val="00416CAF"/>
    <w:rsid w:val="004171D5"/>
    <w:rsid w:val="00417284"/>
    <w:rsid w:val="0042009B"/>
    <w:rsid w:val="00420131"/>
    <w:rsid w:val="00420431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7BB"/>
    <w:rsid w:val="00424C39"/>
    <w:rsid w:val="0042520F"/>
    <w:rsid w:val="0042573E"/>
    <w:rsid w:val="00425D25"/>
    <w:rsid w:val="00425FEF"/>
    <w:rsid w:val="004260F3"/>
    <w:rsid w:val="00426B4B"/>
    <w:rsid w:val="00427130"/>
    <w:rsid w:val="00427138"/>
    <w:rsid w:val="0042726A"/>
    <w:rsid w:val="004279CC"/>
    <w:rsid w:val="00427B99"/>
    <w:rsid w:val="00427CD0"/>
    <w:rsid w:val="00430337"/>
    <w:rsid w:val="0043058E"/>
    <w:rsid w:val="004306A7"/>
    <w:rsid w:val="00430B51"/>
    <w:rsid w:val="004313FB"/>
    <w:rsid w:val="00431623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53F"/>
    <w:rsid w:val="004346EB"/>
    <w:rsid w:val="0043484D"/>
    <w:rsid w:val="00434B35"/>
    <w:rsid w:val="00434C1F"/>
    <w:rsid w:val="00434FED"/>
    <w:rsid w:val="004351D5"/>
    <w:rsid w:val="0043538F"/>
    <w:rsid w:val="00435749"/>
    <w:rsid w:val="0043593B"/>
    <w:rsid w:val="00435EBA"/>
    <w:rsid w:val="00435F91"/>
    <w:rsid w:val="00436415"/>
    <w:rsid w:val="004365B2"/>
    <w:rsid w:val="00436742"/>
    <w:rsid w:val="004369DE"/>
    <w:rsid w:val="004369EC"/>
    <w:rsid w:val="00436F27"/>
    <w:rsid w:val="00437910"/>
    <w:rsid w:val="00437C54"/>
    <w:rsid w:val="00440414"/>
    <w:rsid w:val="00440830"/>
    <w:rsid w:val="00440C9E"/>
    <w:rsid w:val="00441709"/>
    <w:rsid w:val="004425EA"/>
    <w:rsid w:val="0044266A"/>
    <w:rsid w:val="00442AC0"/>
    <w:rsid w:val="00442B24"/>
    <w:rsid w:val="00442CC8"/>
    <w:rsid w:val="00442F08"/>
    <w:rsid w:val="00443209"/>
    <w:rsid w:val="004432B5"/>
    <w:rsid w:val="004439FF"/>
    <w:rsid w:val="00444022"/>
    <w:rsid w:val="004440E0"/>
    <w:rsid w:val="00444E82"/>
    <w:rsid w:val="00444EFF"/>
    <w:rsid w:val="00445483"/>
    <w:rsid w:val="00445498"/>
    <w:rsid w:val="00445538"/>
    <w:rsid w:val="004458BE"/>
    <w:rsid w:val="00445BC6"/>
    <w:rsid w:val="00445C25"/>
    <w:rsid w:val="00445C43"/>
    <w:rsid w:val="00445F41"/>
    <w:rsid w:val="00445F88"/>
    <w:rsid w:val="004460B1"/>
    <w:rsid w:val="004462B0"/>
    <w:rsid w:val="00446820"/>
    <w:rsid w:val="00446AB7"/>
    <w:rsid w:val="00446C39"/>
    <w:rsid w:val="0044709C"/>
    <w:rsid w:val="00447148"/>
    <w:rsid w:val="004475E0"/>
    <w:rsid w:val="0044782C"/>
    <w:rsid w:val="00450323"/>
    <w:rsid w:val="00450542"/>
    <w:rsid w:val="0045093F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510"/>
    <w:rsid w:val="00453866"/>
    <w:rsid w:val="00453A15"/>
    <w:rsid w:val="00453A17"/>
    <w:rsid w:val="00453A4B"/>
    <w:rsid w:val="0045480E"/>
    <w:rsid w:val="00454F39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5BB"/>
    <w:rsid w:val="00461A62"/>
    <w:rsid w:val="00461B16"/>
    <w:rsid w:val="00461ED8"/>
    <w:rsid w:val="00461FD9"/>
    <w:rsid w:val="004622AF"/>
    <w:rsid w:val="004629F3"/>
    <w:rsid w:val="00463680"/>
    <w:rsid w:val="0046370D"/>
    <w:rsid w:val="004638B6"/>
    <w:rsid w:val="00463A94"/>
    <w:rsid w:val="00463C85"/>
    <w:rsid w:val="004644AD"/>
    <w:rsid w:val="00464DE9"/>
    <w:rsid w:val="00464E48"/>
    <w:rsid w:val="00464E78"/>
    <w:rsid w:val="00465612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80F"/>
    <w:rsid w:val="00466A07"/>
    <w:rsid w:val="00466A81"/>
    <w:rsid w:val="00467478"/>
    <w:rsid w:val="004674E2"/>
    <w:rsid w:val="00467A92"/>
    <w:rsid w:val="00467F42"/>
    <w:rsid w:val="004703AC"/>
    <w:rsid w:val="00470445"/>
    <w:rsid w:val="004704EF"/>
    <w:rsid w:val="0047061C"/>
    <w:rsid w:val="00470D48"/>
    <w:rsid w:val="00470F33"/>
    <w:rsid w:val="00470FAF"/>
    <w:rsid w:val="0047185B"/>
    <w:rsid w:val="00471A57"/>
    <w:rsid w:val="0047262B"/>
    <w:rsid w:val="00472765"/>
    <w:rsid w:val="004728BF"/>
    <w:rsid w:val="00472FE2"/>
    <w:rsid w:val="00473523"/>
    <w:rsid w:val="00473888"/>
    <w:rsid w:val="00473AA0"/>
    <w:rsid w:val="0047445A"/>
    <w:rsid w:val="004747BA"/>
    <w:rsid w:val="004747CE"/>
    <w:rsid w:val="00474B0B"/>
    <w:rsid w:val="00474CF6"/>
    <w:rsid w:val="004751B9"/>
    <w:rsid w:val="0047570D"/>
    <w:rsid w:val="004758AB"/>
    <w:rsid w:val="00475C58"/>
    <w:rsid w:val="00475DC6"/>
    <w:rsid w:val="00475E64"/>
    <w:rsid w:val="00476288"/>
    <w:rsid w:val="0047628B"/>
    <w:rsid w:val="00476BB0"/>
    <w:rsid w:val="00476F96"/>
    <w:rsid w:val="00477017"/>
    <w:rsid w:val="004776AF"/>
    <w:rsid w:val="00480142"/>
    <w:rsid w:val="00480F5D"/>
    <w:rsid w:val="00480F67"/>
    <w:rsid w:val="004810DD"/>
    <w:rsid w:val="00481631"/>
    <w:rsid w:val="004816C9"/>
    <w:rsid w:val="0048189B"/>
    <w:rsid w:val="00481A4D"/>
    <w:rsid w:val="0048246E"/>
    <w:rsid w:val="00482D04"/>
    <w:rsid w:val="0048338E"/>
    <w:rsid w:val="004833CC"/>
    <w:rsid w:val="00483484"/>
    <w:rsid w:val="0048356F"/>
    <w:rsid w:val="004838B1"/>
    <w:rsid w:val="00483C36"/>
    <w:rsid w:val="00483D17"/>
    <w:rsid w:val="00483FFD"/>
    <w:rsid w:val="004841A7"/>
    <w:rsid w:val="00484BF5"/>
    <w:rsid w:val="00484C85"/>
    <w:rsid w:val="00485598"/>
    <w:rsid w:val="004855BA"/>
    <w:rsid w:val="0048568B"/>
    <w:rsid w:val="00485E50"/>
    <w:rsid w:val="00485F32"/>
    <w:rsid w:val="00486080"/>
    <w:rsid w:val="004862E1"/>
    <w:rsid w:val="0048709D"/>
    <w:rsid w:val="004872E6"/>
    <w:rsid w:val="00487521"/>
    <w:rsid w:val="00487977"/>
    <w:rsid w:val="004879FA"/>
    <w:rsid w:val="004900C1"/>
    <w:rsid w:val="004900F3"/>
    <w:rsid w:val="00490130"/>
    <w:rsid w:val="00490290"/>
    <w:rsid w:val="00490BD9"/>
    <w:rsid w:val="00490CB1"/>
    <w:rsid w:val="00490E51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452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7C8"/>
    <w:rsid w:val="00494B10"/>
    <w:rsid w:val="00494CB5"/>
    <w:rsid w:val="004950C5"/>
    <w:rsid w:val="0049550D"/>
    <w:rsid w:val="0049574A"/>
    <w:rsid w:val="004959C9"/>
    <w:rsid w:val="00495C7F"/>
    <w:rsid w:val="00495D96"/>
    <w:rsid w:val="00495F23"/>
    <w:rsid w:val="00496028"/>
    <w:rsid w:val="004960B7"/>
    <w:rsid w:val="0049626C"/>
    <w:rsid w:val="004967E8"/>
    <w:rsid w:val="00496A1C"/>
    <w:rsid w:val="00497509"/>
    <w:rsid w:val="004977E5"/>
    <w:rsid w:val="00497802"/>
    <w:rsid w:val="00497C93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B3B"/>
    <w:rsid w:val="004A23C3"/>
    <w:rsid w:val="004A2E9B"/>
    <w:rsid w:val="004A31BE"/>
    <w:rsid w:val="004A3C9D"/>
    <w:rsid w:val="004A4086"/>
    <w:rsid w:val="004A459C"/>
    <w:rsid w:val="004A50D2"/>
    <w:rsid w:val="004A5495"/>
    <w:rsid w:val="004A5C4F"/>
    <w:rsid w:val="004A69A2"/>
    <w:rsid w:val="004A69D7"/>
    <w:rsid w:val="004A6BC5"/>
    <w:rsid w:val="004A6FC9"/>
    <w:rsid w:val="004A7079"/>
    <w:rsid w:val="004A718D"/>
    <w:rsid w:val="004A7398"/>
    <w:rsid w:val="004A757D"/>
    <w:rsid w:val="004A76EE"/>
    <w:rsid w:val="004A7C4C"/>
    <w:rsid w:val="004B0451"/>
    <w:rsid w:val="004B08BD"/>
    <w:rsid w:val="004B0FA9"/>
    <w:rsid w:val="004B162B"/>
    <w:rsid w:val="004B189A"/>
    <w:rsid w:val="004B1906"/>
    <w:rsid w:val="004B19DE"/>
    <w:rsid w:val="004B1A12"/>
    <w:rsid w:val="004B1EA9"/>
    <w:rsid w:val="004B27AF"/>
    <w:rsid w:val="004B27F2"/>
    <w:rsid w:val="004B2C66"/>
    <w:rsid w:val="004B2DCC"/>
    <w:rsid w:val="004B31F7"/>
    <w:rsid w:val="004B399B"/>
    <w:rsid w:val="004B3CA4"/>
    <w:rsid w:val="004B3E2A"/>
    <w:rsid w:val="004B4488"/>
    <w:rsid w:val="004B463B"/>
    <w:rsid w:val="004B4DB1"/>
    <w:rsid w:val="004B4FC5"/>
    <w:rsid w:val="004B52D4"/>
    <w:rsid w:val="004B52EE"/>
    <w:rsid w:val="004B53DD"/>
    <w:rsid w:val="004B56A2"/>
    <w:rsid w:val="004B5A54"/>
    <w:rsid w:val="004B6131"/>
    <w:rsid w:val="004B65C6"/>
    <w:rsid w:val="004B66DB"/>
    <w:rsid w:val="004B67D6"/>
    <w:rsid w:val="004B697B"/>
    <w:rsid w:val="004B6A5B"/>
    <w:rsid w:val="004B758C"/>
    <w:rsid w:val="004C017B"/>
    <w:rsid w:val="004C071E"/>
    <w:rsid w:val="004C0A31"/>
    <w:rsid w:val="004C0AA4"/>
    <w:rsid w:val="004C0B41"/>
    <w:rsid w:val="004C0B73"/>
    <w:rsid w:val="004C0DE4"/>
    <w:rsid w:val="004C0E70"/>
    <w:rsid w:val="004C0FA3"/>
    <w:rsid w:val="004C188F"/>
    <w:rsid w:val="004C1C6C"/>
    <w:rsid w:val="004C2B40"/>
    <w:rsid w:val="004C3758"/>
    <w:rsid w:val="004C395E"/>
    <w:rsid w:val="004C3BF0"/>
    <w:rsid w:val="004C4345"/>
    <w:rsid w:val="004C4EF7"/>
    <w:rsid w:val="004C50B3"/>
    <w:rsid w:val="004C523A"/>
    <w:rsid w:val="004C5686"/>
    <w:rsid w:val="004C56D2"/>
    <w:rsid w:val="004C59AF"/>
    <w:rsid w:val="004C5B81"/>
    <w:rsid w:val="004C5E17"/>
    <w:rsid w:val="004C67EC"/>
    <w:rsid w:val="004C6B38"/>
    <w:rsid w:val="004C765B"/>
    <w:rsid w:val="004C76B1"/>
    <w:rsid w:val="004C79E7"/>
    <w:rsid w:val="004C7A44"/>
    <w:rsid w:val="004C7C6E"/>
    <w:rsid w:val="004D0644"/>
    <w:rsid w:val="004D0854"/>
    <w:rsid w:val="004D08C0"/>
    <w:rsid w:val="004D0EE7"/>
    <w:rsid w:val="004D13D3"/>
    <w:rsid w:val="004D14A6"/>
    <w:rsid w:val="004D1565"/>
    <w:rsid w:val="004D2228"/>
    <w:rsid w:val="004D287B"/>
    <w:rsid w:val="004D2C06"/>
    <w:rsid w:val="004D33A9"/>
    <w:rsid w:val="004D353B"/>
    <w:rsid w:val="004D3602"/>
    <w:rsid w:val="004D363F"/>
    <w:rsid w:val="004D38A5"/>
    <w:rsid w:val="004D3F1C"/>
    <w:rsid w:val="004D3F6C"/>
    <w:rsid w:val="004D416B"/>
    <w:rsid w:val="004D4180"/>
    <w:rsid w:val="004D4860"/>
    <w:rsid w:val="004D5CBA"/>
    <w:rsid w:val="004D5E37"/>
    <w:rsid w:val="004D5EE7"/>
    <w:rsid w:val="004D5FF9"/>
    <w:rsid w:val="004D62A5"/>
    <w:rsid w:val="004D6591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D7F07"/>
    <w:rsid w:val="004E0306"/>
    <w:rsid w:val="004E0777"/>
    <w:rsid w:val="004E0919"/>
    <w:rsid w:val="004E0A73"/>
    <w:rsid w:val="004E18BE"/>
    <w:rsid w:val="004E193D"/>
    <w:rsid w:val="004E1DF2"/>
    <w:rsid w:val="004E2108"/>
    <w:rsid w:val="004E28F3"/>
    <w:rsid w:val="004E2D74"/>
    <w:rsid w:val="004E33C6"/>
    <w:rsid w:val="004E33DD"/>
    <w:rsid w:val="004E458D"/>
    <w:rsid w:val="004E48BB"/>
    <w:rsid w:val="004E499E"/>
    <w:rsid w:val="004E4D6D"/>
    <w:rsid w:val="004E4FE8"/>
    <w:rsid w:val="004E565C"/>
    <w:rsid w:val="004E5B9C"/>
    <w:rsid w:val="004E5D88"/>
    <w:rsid w:val="004E6667"/>
    <w:rsid w:val="004E6765"/>
    <w:rsid w:val="004E679A"/>
    <w:rsid w:val="004E693A"/>
    <w:rsid w:val="004E6C38"/>
    <w:rsid w:val="004E6DE2"/>
    <w:rsid w:val="004E7146"/>
    <w:rsid w:val="004E75AC"/>
    <w:rsid w:val="004E767F"/>
    <w:rsid w:val="004E7F90"/>
    <w:rsid w:val="004F0BBD"/>
    <w:rsid w:val="004F10B6"/>
    <w:rsid w:val="004F1716"/>
    <w:rsid w:val="004F185C"/>
    <w:rsid w:val="004F1FD7"/>
    <w:rsid w:val="004F2976"/>
    <w:rsid w:val="004F2A91"/>
    <w:rsid w:val="004F3062"/>
    <w:rsid w:val="004F32B7"/>
    <w:rsid w:val="004F335A"/>
    <w:rsid w:val="004F3916"/>
    <w:rsid w:val="004F3B60"/>
    <w:rsid w:val="004F3DF7"/>
    <w:rsid w:val="004F3F6A"/>
    <w:rsid w:val="004F4178"/>
    <w:rsid w:val="004F4AE6"/>
    <w:rsid w:val="004F4B4C"/>
    <w:rsid w:val="004F52DC"/>
    <w:rsid w:val="004F55D2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402"/>
    <w:rsid w:val="0050052F"/>
    <w:rsid w:val="005006F1"/>
    <w:rsid w:val="0050073B"/>
    <w:rsid w:val="00500BD4"/>
    <w:rsid w:val="00501828"/>
    <w:rsid w:val="00501A1A"/>
    <w:rsid w:val="005020B7"/>
    <w:rsid w:val="00502212"/>
    <w:rsid w:val="00502763"/>
    <w:rsid w:val="00502774"/>
    <w:rsid w:val="005028C4"/>
    <w:rsid w:val="00502A22"/>
    <w:rsid w:val="005035EC"/>
    <w:rsid w:val="005041D7"/>
    <w:rsid w:val="0050462D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7E7"/>
    <w:rsid w:val="0050695A"/>
    <w:rsid w:val="00506CF0"/>
    <w:rsid w:val="00506E8D"/>
    <w:rsid w:val="0050741D"/>
    <w:rsid w:val="005079EF"/>
    <w:rsid w:val="00507C25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3CCA"/>
    <w:rsid w:val="00514277"/>
    <w:rsid w:val="0051464A"/>
    <w:rsid w:val="00514EFE"/>
    <w:rsid w:val="00515093"/>
    <w:rsid w:val="005154E4"/>
    <w:rsid w:val="005154F3"/>
    <w:rsid w:val="00515A28"/>
    <w:rsid w:val="00515C20"/>
    <w:rsid w:val="00515D59"/>
    <w:rsid w:val="00515FF0"/>
    <w:rsid w:val="0051651C"/>
    <w:rsid w:val="0051684A"/>
    <w:rsid w:val="005168A8"/>
    <w:rsid w:val="0051744F"/>
    <w:rsid w:val="0051798F"/>
    <w:rsid w:val="005202D7"/>
    <w:rsid w:val="0052054A"/>
    <w:rsid w:val="00520C8A"/>
    <w:rsid w:val="0052130D"/>
    <w:rsid w:val="0052140C"/>
    <w:rsid w:val="0052168D"/>
    <w:rsid w:val="00521C5E"/>
    <w:rsid w:val="005220F2"/>
    <w:rsid w:val="00522EB0"/>
    <w:rsid w:val="005230DB"/>
    <w:rsid w:val="00523541"/>
    <w:rsid w:val="005236E4"/>
    <w:rsid w:val="00523B2E"/>
    <w:rsid w:val="00524110"/>
    <w:rsid w:val="005241A1"/>
    <w:rsid w:val="005248A6"/>
    <w:rsid w:val="00524AA2"/>
    <w:rsid w:val="00524C89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2A0"/>
    <w:rsid w:val="005274A2"/>
    <w:rsid w:val="005274D1"/>
    <w:rsid w:val="00527B5D"/>
    <w:rsid w:val="005300EF"/>
    <w:rsid w:val="0053045D"/>
    <w:rsid w:val="005305F9"/>
    <w:rsid w:val="00530D75"/>
    <w:rsid w:val="005310D6"/>
    <w:rsid w:val="00531292"/>
    <w:rsid w:val="00531488"/>
    <w:rsid w:val="0053151A"/>
    <w:rsid w:val="0053165E"/>
    <w:rsid w:val="00531766"/>
    <w:rsid w:val="005319FF"/>
    <w:rsid w:val="00531AC8"/>
    <w:rsid w:val="00531FD4"/>
    <w:rsid w:val="00532115"/>
    <w:rsid w:val="00532AF5"/>
    <w:rsid w:val="0053384E"/>
    <w:rsid w:val="00533AAF"/>
    <w:rsid w:val="00533F33"/>
    <w:rsid w:val="005343A5"/>
    <w:rsid w:val="00534475"/>
    <w:rsid w:val="00534931"/>
    <w:rsid w:val="00534F57"/>
    <w:rsid w:val="00534FF2"/>
    <w:rsid w:val="00536096"/>
    <w:rsid w:val="005361AF"/>
    <w:rsid w:val="0053653B"/>
    <w:rsid w:val="00536768"/>
    <w:rsid w:val="00536CF2"/>
    <w:rsid w:val="00537C91"/>
    <w:rsid w:val="005406C8"/>
    <w:rsid w:val="005406D9"/>
    <w:rsid w:val="0054095F"/>
    <w:rsid w:val="00540C23"/>
    <w:rsid w:val="00540E5F"/>
    <w:rsid w:val="00540FE8"/>
    <w:rsid w:val="005412A0"/>
    <w:rsid w:val="0054132A"/>
    <w:rsid w:val="00541975"/>
    <w:rsid w:val="00541A3F"/>
    <w:rsid w:val="00541ADF"/>
    <w:rsid w:val="00541DC5"/>
    <w:rsid w:val="00541E58"/>
    <w:rsid w:val="005422B9"/>
    <w:rsid w:val="005425BB"/>
    <w:rsid w:val="00542694"/>
    <w:rsid w:val="00542787"/>
    <w:rsid w:val="00543357"/>
    <w:rsid w:val="005439B6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654"/>
    <w:rsid w:val="00546780"/>
    <w:rsid w:val="00546A99"/>
    <w:rsid w:val="005477C8"/>
    <w:rsid w:val="00547B29"/>
    <w:rsid w:val="00547BFF"/>
    <w:rsid w:val="005501AF"/>
    <w:rsid w:val="00550282"/>
    <w:rsid w:val="005508F3"/>
    <w:rsid w:val="00550E68"/>
    <w:rsid w:val="0055115E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5FFF"/>
    <w:rsid w:val="0055624C"/>
    <w:rsid w:val="0055686B"/>
    <w:rsid w:val="00556984"/>
    <w:rsid w:val="00556AD1"/>
    <w:rsid w:val="00556BCF"/>
    <w:rsid w:val="00556CDC"/>
    <w:rsid w:val="00556F10"/>
    <w:rsid w:val="00556F81"/>
    <w:rsid w:val="00557280"/>
    <w:rsid w:val="00557A21"/>
    <w:rsid w:val="00557B08"/>
    <w:rsid w:val="00560AA1"/>
    <w:rsid w:val="00560B95"/>
    <w:rsid w:val="00560D9C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1DF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1F2"/>
    <w:rsid w:val="005665A6"/>
    <w:rsid w:val="005668F5"/>
    <w:rsid w:val="00567296"/>
    <w:rsid w:val="005672E8"/>
    <w:rsid w:val="00567EBE"/>
    <w:rsid w:val="00570177"/>
    <w:rsid w:val="0057053D"/>
    <w:rsid w:val="00570604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34F9"/>
    <w:rsid w:val="005735FA"/>
    <w:rsid w:val="0057372D"/>
    <w:rsid w:val="0057438F"/>
    <w:rsid w:val="00574681"/>
    <w:rsid w:val="005748F3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7349"/>
    <w:rsid w:val="00577AEC"/>
    <w:rsid w:val="00577B9C"/>
    <w:rsid w:val="00580327"/>
    <w:rsid w:val="005804A7"/>
    <w:rsid w:val="005810A6"/>
    <w:rsid w:val="005810DC"/>
    <w:rsid w:val="005814E6"/>
    <w:rsid w:val="005815C0"/>
    <w:rsid w:val="00581991"/>
    <w:rsid w:val="00581ADE"/>
    <w:rsid w:val="00581B2E"/>
    <w:rsid w:val="00581D7A"/>
    <w:rsid w:val="0058274D"/>
    <w:rsid w:val="005827BA"/>
    <w:rsid w:val="005827F1"/>
    <w:rsid w:val="00582B0B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5D4C"/>
    <w:rsid w:val="00586A58"/>
    <w:rsid w:val="00586F9D"/>
    <w:rsid w:val="00587261"/>
    <w:rsid w:val="0058747B"/>
    <w:rsid w:val="005877CD"/>
    <w:rsid w:val="00587951"/>
    <w:rsid w:val="00587DB7"/>
    <w:rsid w:val="00587E78"/>
    <w:rsid w:val="00587F21"/>
    <w:rsid w:val="00590808"/>
    <w:rsid w:val="00590B73"/>
    <w:rsid w:val="00590D8B"/>
    <w:rsid w:val="00590E20"/>
    <w:rsid w:val="0059101C"/>
    <w:rsid w:val="0059161F"/>
    <w:rsid w:val="00591652"/>
    <w:rsid w:val="005917F8"/>
    <w:rsid w:val="0059219D"/>
    <w:rsid w:val="0059233A"/>
    <w:rsid w:val="005923FC"/>
    <w:rsid w:val="00592704"/>
    <w:rsid w:val="00592AAE"/>
    <w:rsid w:val="00592DA8"/>
    <w:rsid w:val="00592DB8"/>
    <w:rsid w:val="00593173"/>
    <w:rsid w:val="0059343F"/>
    <w:rsid w:val="005934D2"/>
    <w:rsid w:val="00593579"/>
    <w:rsid w:val="005936A6"/>
    <w:rsid w:val="00593B6E"/>
    <w:rsid w:val="005940B7"/>
    <w:rsid w:val="00594552"/>
    <w:rsid w:val="0059493D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8F6"/>
    <w:rsid w:val="005A4A4C"/>
    <w:rsid w:val="005A4AD8"/>
    <w:rsid w:val="005A4B86"/>
    <w:rsid w:val="005A4CFE"/>
    <w:rsid w:val="005A510A"/>
    <w:rsid w:val="005A511B"/>
    <w:rsid w:val="005A5462"/>
    <w:rsid w:val="005A5694"/>
    <w:rsid w:val="005A5752"/>
    <w:rsid w:val="005A5A34"/>
    <w:rsid w:val="005A5BE1"/>
    <w:rsid w:val="005A6018"/>
    <w:rsid w:val="005A6110"/>
    <w:rsid w:val="005A6407"/>
    <w:rsid w:val="005A64FF"/>
    <w:rsid w:val="005A6822"/>
    <w:rsid w:val="005A6B92"/>
    <w:rsid w:val="005A6F96"/>
    <w:rsid w:val="005A73D8"/>
    <w:rsid w:val="005A775F"/>
    <w:rsid w:val="005A7AA1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EA"/>
    <w:rsid w:val="005B2266"/>
    <w:rsid w:val="005B23CA"/>
    <w:rsid w:val="005B23D9"/>
    <w:rsid w:val="005B2B87"/>
    <w:rsid w:val="005B2CF6"/>
    <w:rsid w:val="005B2EC3"/>
    <w:rsid w:val="005B30A6"/>
    <w:rsid w:val="005B3247"/>
    <w:rsid w:val="005B3A58"/>
    <w:rsid w:val="005B3A99"/>
    <w:rsid w:val="005B4677"/>
    <w:rsid w:val="005B480D"/>
    <w:rsid w:val="005B481B"/>
    <w:rsid w:val="005B4E9A"/>
    <w:rsid w:val="005B4EBF"/>
    <w:rsid w:val="005B5556"/>
    <w:rsid w:val="005B55CE"/>
    <w:rsid w:val="005B5789"/>
    <w:rsid w:val="005B6095"/>
    <w:rsid w:val="005B6237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0F1E"/>
    <w:rsid w:val="005C1123"/>
    <w:rsid w:val="005C1181"/>
    <w:rsid w:val="005C156F"/>
    <w:rsid w:val="005C1698"/>
    <w:rsid w:val="005C16AA"/>
    <w:rsid w:val="005C1B23"/>
    <w:rsid w:val="005C2529"/>
    <w:rsid w:val="005C2587"/>
    <w:rsid w:val="005C276A"/>
    <w:rsid w:val="005C289B"/>
    <w:rsid w:val="005C2EA3"/>
    <w:rsid w:val="005C35AC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530A"/>
    <w:rsid w:val="005C55DC"/>
    <w:rsid w:val="005C60C2"/>
    <w:rsid w:val="005C6B81"/>
    <w:rsid w:val="005C6E75"/>
    <w:rsid w:val="005C73BD"/>
    <w:rsid w:val="005C7C2A"/>
    <w:rsid w:val="005C7CC7"/>
    <w:rsid w:val="005C7F53"/>
    <w:rsid w:val="005D0403"/>
    <w:rsid w:val="005D0B30"/>
    <w:rsid w:val="005D0D3F"/>
    <w:rsid w:val="005D1464"/>
    <w:rsid w:val="005D168D"/>
    <w:rsid w:val="005D16D3"/>
    <w:rsid w:val="005D17EB"/>
    <w:rsid w:val="005D1A70"/>
    <w:rsid w:val="005D1BBC"/>
    <w:rsid w:val="005D23BF"/>
    <w:rsid w:val="005D2BCA"/>
    <w:rsid w:val="005D2C97"/>
    <w:rsid w:val="005D2D05"/>
    <w:rsid w:val="005D3297"/>
    <w:rsid w:val="005D33C6"/>
    <w:rsid w:val="005D35DC"/>
    <w:rsid w:val="005D36E3"/>
    <w:rsid w:val="005D38DE"/>
    <w:rsid w:val="005D3ECC"/>
    <w:rsid w:val="005D4659"/>
    <w:rsid w:val="005D4AFF"/>
    <w:rsid w:val="005D4F02"/>
    <w:rsid w:val="005D5536"/>
    <w:rsid w:val="005D5942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1250"/>
    <w:rsid w:val="005E1B09"/>
    <w:rsid w:val="005E1DBC"/>
    <w:rsid w:val="005E1E53"/>
    <w:rsid w:val="005E227A"/>
    <w:rsid w:val="005E2438"/>
    <w:rsid w:val="005E29A6"/>
    <w:rsid w:val="005E2CF0"/>
    <w:rsid w:val="005E3369"/>
    <w:rsid w:val="005E3580"/>
    <w:rsid w:val="005E36F6"/>
    <w:rsid w:val="005E3CBE"/>
    <w:rsid w:val="005E3EE1"/>
    <w:rsid w:val="005E3F3F"/>
    <w:rsid w:val="005E41D1"/>
    <w:rsid w:val="005E44D7"/>
    <w:rsid w:val="005E47FA"/>
    <w:rsid w:val="005E4B32"/>
    <w:rsid w:val="005E4B48"/>
    <w:rsid w:val="005E4E13"/>
    <w:rsid w:val="005E4EF3"/>
    <w:rsid w:val="005E53DF"/>
    <w:rsid w:val="005E62C0"/>
    <w:rsid w:val="005E656B"/>
    <w:rsid w:val="005E6CBD"/>
    <w:rsid w:val="005E6D35"/>
    <w:rsid w:val="005E6FC0"/>
    <w:rsid w:val="005E7078"/>
    <w:rsid w:val="005E718B"/>
    <w:rsid w:val="005E735D"/>
    <w:rsid w:val="005E79D0"/>
    <w:rsid w:val="005E7EA0"/>
    <w:rsid w:val="005E7F17"/>
    <w:rsid w:val="005F0204"/>
    <w:rsid w:val="005F03E7"/>
    <w:rsid w:val="005F0600"/>
    <w:rsid w:val="005F0C23"/>
    <w:rsid w:val="005F14FB"/>
    <w:rsid w:val="005F21BC"/>
    <w:rsid w:val="005F234C"/>
    <w:rsid w:val="005F2482"/>
    <w:rsid w:val="005F2B95"/>
    <w:rsid w:val="005F2C4E"/>
    <w:rsid w:val="005F2E32"/>
    <w:rsid w:val="005F30AF"/>
    <w:rsid w:val="005F3518"/>
    <w:rsid w:val="005F3577"/>
    <w:rsid w:val="005F37FC"/>
    <w:rsid w:val="005F4381"/>
    <w:rsid w:val="005F43A8"/>
    <w:rsid w:val="005F48B4"/>
    <w:rsid w:val="005F4993"/>
    <w:rsid w:val="005F49C4"/>
    <w:rsid w:val="005F4CDC"/>
    <w:rsid w:val="005F5263"/>
    <w:rsid w:val="005F5268"/>
    <w:rsid w:val="005F56A7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3E6"/>
    <w:rsid w:val="006014CA"/>
    <w:rsid w:val="006019AE"/>
    <w:rsid w:val="00601FC2"/>
    <w:rsid w:val="00602201"/>
    <w:rsid w:val="0060269E"/>
    <w:rsid w:val="006029B2"/>
    <w:rsid w:val="006038BA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07B98"/>
    <w:rsid w:val="00607EEE"/>
    <w:rsid w:val="006101C8"/>
    <w:rsid w:val="006102C0"/>
    <w:rsid w:val="006105D8"/>
    <w:rsid w:val="0061073E"/>
    <w:rsid w:val="006110F0"/>
    <w:rsid w:val="006113BD"/>
    <w:rsid w:val="00611679"/>
    <w:rsid w:val="00611D39"/>
    <w:rsid w:val="00611EE0"/>
    <w:rsid w:val="00611F53"/>
    <w:rsid w:val="00612042"/>
    <w:rsid w:val="006121CC"/>
    <w:rsid w:val="006124C6"/>
    <w:rsid w:val="00612599"/>
    <w:rsid w:val="006126E4"/>
    <w:rsid w:val="00612750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7D3"/>
    <w:rsid w:val="00616873"/>
    <w:rsid w:val="006169B7"/>
    <w:rsid w:val="00616BB7"/>
    <w:rsid w:val="006178E8"/>
    <w:rsid w:val="00617A73"/>
    <w:rsid w:val="00617AA2"/>
    <w:rsid w:val="00617B55"/>
    <w:rsid w:val="006202A6"/>
    <w:rsid w:val="00620995"/>
    <w:rsid w:val="00620A2B"/>
    <w:rsid w:val="00620D7B"/>
    <w:rsid w:val="00620E00"/>
    <w:rsid w:val="0062110E"/>
    <w:rsid w:val="006211A3"/>
    <w:rsid w:val="00621260"/>
    <w:rsid w:val="006218E6"/>
    <w:rsid w:val="00621E88"/>
    <w:rsid w:val="00621EBC"/>
    <w:rsid w:val="0062205F"/>
    <w:rsid w:val="006225B2"/>
    <w:rsid w:val="006226E7"/>
    <w:rsid w:val="00622784"/>
    <w:rsid w:val="006229FF"/>
    <w:rsid w:val="00622E8C"/>
    <w:rsid w:val="00623481"/>
    <w:rsid w:val="006234B2"/>
    <w:rsid w:val="00623562"/>
    <w:rsid w:val="00623DDE"/>
    <w:rsid w:val="006245BE"/>
    <w:rsid w:val="0062496D"/>
    <w:rsid w:val="00624D2B"/>
    <w:rsid w:val="00624EBD"/>
    <w:rsid w:val="00625691"/>
    <w:rsid w:val="00625A04"/>
    <w:rsid w:val="00625F9B"/>
    <w:rsid w:val="00626051"/>
    <w:rsid w:val="00626DE9"/>
    <w:rsid w:val="00626E7E"/>
    <w:rsid w:val="00627191"/>
    <w:rsid w:val="006272EF"/>
    <w:rsid w:val="00627503"/>
    <w:rsid w:val="00627D48"/>
    <w:rsid w:val="00627E01"/>
    <w:rsid w:val="00627E78"/>
    <w:rsid w:val="00630586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024"/>
    <w:rsid w:val="00632349"/>
    <w:rsid w:val="00632AE8"/>
    <w:rsid w:val="00632C5C"/>
    <w:rsid w:val="0063311C"/>
    <w:rsid w:val="006334F0"/>
    <w:rsid w:val="00633F66"/>
    <w:rsid w:val="00633F7B"/>
    <w:rsid w:val="00634347"/>
    <w:rsid w:val="00634A0F"/>
    <w:rsid w:val="00634FEB"/>
    <w:rsid w:val="006353FB"/>
    <w:rsid w:val="00635D02"/>
    <w:rsid w:val="00635D28"/>
    <w:rsid w:val="00636424"/>
    <w:rsid w:val="00636631"/>
    <w:rsid w:val="006366E7"/>
    <w:rsid w:val="00636766"/>
    <w:rsid w:val="0063676F"/>
    <w:rsid w:val="006369F8"/>
    <w:rsid w:val="00636FE4"/>
    <w:rsid w:val="00637408"/>
    <w:rsid w:val="006376B3"/>
    <w:rsid w:val="00637805"/>
    <w:rsid w:val="00637921"/>
    <w:rsid w:val="006379BC"/>
    <w:rsid w:val="00637ACF"/>
    <w:rsid w:val="006403D5"/>
    <w:rsid w:val="006404D4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777"/>
    <w:rsid w:val="00643855"/>
    <w:rsid w:val="00643B3E"/>
    <w:rsid w:val="00643D77"/>
    <w:rsid w:val="00643DAE"/>
    <w:rsid w:val="00643EA3"/>
    <w:rsid w:val="00643EFB"/>
    <w:rsid w:val="0064491E"/>
    <w:rsid w:val="00644964"/>
    <w:rsid w:val="00644D1E"/>
    <w:rsid w:val="00644DB3"/>
    <w:rsid w:val="00645732"/>
    <w:rsid w:val="00645E9B"/>
    <w:rsid w:val="00645F1A"/>
    <w:rsid w:val="00646340"/>
    <w:rsid w:val="0064660F"/>
    <w:rsid w:val="00646EDF"/>
    <w:rsid w:val="00647552"/>
    <w:rsid w:val="00647604"/>
    <w:rsid w:val="00647BE1"/>
    <w:rsid w:val="006500A8"/>
    <w:rsid w:val="0065025B"/>
    <w:rsid w:val="00651412"/>
    <w:rsid w:val="006519F5"/>
    <w:rsid w:val="00651B66"/>
    <w:rsid w:val="00652454"/>
    <w:rsid w:val="00652572"/>
    <w:rsid w:val="006527BB"/>
    <w:rsid w:val="00652BB5"/>
    <w:rsid w:val="0065381D"/>
    <w:rsid w:val="00653A86"/>
    <w:rsid w:val="00653C5C"/>
    <w:rsid w:val="00653FE2"/>
    <w:rsid w:val="006549B4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2547"/>
    <w:rsid w:val="006636D2"/>
    <w:rsid w:val="006639A0"/>
    <w:rsid w:val="00664127"/>
    <w:rsid w:val="0066451E"/>
    <w:rsid w:val="00664C12"/>
    <w:rsid w:val="006651C9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1985"/>
    <w:rsid w:val="006725F4"/>
    <w:rsid w:val="006726E0"/>
    <w:rsid w:val="00672734"/>
    <w:rsid w:val="00672860"/>
    <w:rsid w:val="00672CFA"/>
    <w:rsid w:val="00672E4B"/>
    <w:rsid w:val="006736D6"/>
    <w:rsid w:val="00673E54"/>
    <w:rsid w:val="00674C7C"/>
    <w:rsid w:val="00674DBC"/>
    <w:rsid w:val="00674F6A"/>
    <w:rsid w:val="0067520C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D47"/>
    <w:rsid w:val="00680D7D"/>
    <w:rsid w:val="00680D9E"/>
    <w:rsid w:val="00680EA8"/>
    <w:rsid w:val="00681623"/>
    <w:rsid w:val="00681E34"/>
    <w:rsid w:val="00682315"/>
    <w:rsid w:val="006825E1"/>
    <w:rsid w:val="00682827"/>
    <w:rsid w:val="0068288B"/>
    <w:rsid w:val="00682D31"/>
    <w:rsid w:val="00682EDA"/>
    <w:rsid w:val="00682F69"/>
    <w:rsid w:val="006838AC"/>
    <w:rsid w:val="006838FA"/>
    <w:rsid w:val="00683BE5"/>
    <w:rsid w:val="00683F9B"/>
    <w:rsid w:val="00683FE7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6C8F"/>
    <w:rsid w:val="0068787A"/>
    <w:rsid w:val="00690066"/>
    <w:rsid w:val="006901CD"/>
    <w:rsid w:val="00690C72"/>
    <w:rsid w:val="00690C8A"/>
    <w:rsid w:val="00690ECF"/>
    <w:rsid w:val="00690F10"/>
    <w:rsid w:val="00690FAD"/>
    <w:rsid w:val="00691324"/>
    <w:rsid w:val="00691750"/>
    <w:rsid w:val="006918C6"/>
    <w:rsid w:val="00691E3F"/>
    <w:rsid w:val="00691EC0"/>
    <w:rsid w:val="00692238"/>
    <w:rsid w:val="00692626"/>
    <w:rsid w:val="0069294F"/>
    <w:rsid w:val="00692A9F"/>
    <w:rsid w:val="00693274"/>
    <w:rsid w:val="00693302"/>
    <w:rsid w:val="00693997"/>
    <w:rsid w:val="006949C5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5FAB"/>
    <w:rsid w:val="006960ED"/>
    <w:rsid w:val="00696625"/>
    <w:rsid w:val="006968FE"/>
    <w:rsid w:val="00696F44"/>
    <w:rsid w:val="00697100"/>
    <w:rsid w:val="00697111"/>
    <w:rsid w:val="0069712E"/>
    <w:rsid w:val="00697218"/>
    <w:rsid w:val="006978E2"/>
    <w:rsid w:val="006A004C"/>
    <w:rsid w:val="006A029C"/>
    <w:rsid w:val="006A061F"/>
    <w:rsid w:val="006A08D5"/>
    <w:rsid w:val="006A0CC9"/>
    <w:rsid w:val="006A0ED5"/>
    <w:rsid w:val="006A1057"/>
    <w:rsid w:val="006A16E6"/>
    <w:rsid w:val="006A1B26"/>
    <w:rsid w:val="006A1D17"/>
    <w:rsid w:val="006A1EBC"/>
    <w:rsid w:val="006A2C04"/>
    <w:rsid w:val="006A2C5A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5E"/>
    <w:rsid w:val="006A506C"/>
    <w:rsid w:val="006A50A1"/>
    <w:rsid w:val="006A532D"/>
    <w:rsid w:val="006A535C"/>
    <w:rsid w:val="006A5FEF"/>
    <w:rsid w:val="006A657E"/>
    <w:rsid w:val="006A6C98"/>
    <w:rsid w:val="006A7105"/>
    <w:rsid w:val="006A71BF"/>
    <w:rsid w:val="006A7322"/>
    <w:rsid w:val="006B0724"/>
    <w:rsid w:val="006B0C17"/>
    <w:rsid w:val="006B11E0"/>
    <w:rsid w:val="006B11F2"/>
    <w:rsid w:val="006B1445"/>
    <w:rsid w:val="006B1706"/>
    <w:rsid w:val="006B1738"/>
    <w:rsid w:val="006B1834"/>
    <w:rsid w:val="006B2274"/>
    <w:rsid w:val="006B2329"/>
    <w:rsid w:val="006B2404"/>
    <w:rsid w:val="006B2567"/>
    <w:rsid w:val="006B256B"/>
    <w:rsid w:val="006B26FA"/>
    <w:rsid w:val="006B2BBA"/>
    <w:rsid w:val="006B2C60"/>
    <w:rsid w:val="006B2FBB"/>
    <w:rsid w:val="006B34C4"/>
    <w:rsid w:val="006B3626"/>
    <w:rsid w:val="006B3989"/>
    <w:rsid w:val="006B4591"/>
    <w:rsid w:val="006B4C76"/>
    <w:rsid w:val="006B4D4D"/>
    <w:rsid w:val="006B51D4"/>
    <w:rsid w:val="006B53D0"/>
    <w:rsid w:val="006B555C"/>
    <w:rsid w:val="006B5590"/>
    <w:rsid w:val="006B57F0"/>
    <w:rsid w:val="006B5812"/>
    <w:rsid w:val="006B5D92"/>
    <w:rsid w:val="006B6957"/>
    <w:rsid w:val="006B6D00"/>
    <w:rsid w:val="006B6E72"/>
    <w:rsid w:val="006B718C"/>
    <w:rsid w:val="006B71FD"/>
    <w:rsid w:val="006B749B"/>
    <w:rsid w:val="006B778D"/>
    <w:rsid w:val="006B79F6"/>
    <w:rsid w:val="006B7D49"/>
    <w:rsid w:val="006C003F"/>
    <w:rsid w:val="006C04B3"/>
    <w:rsid w:val="006C075C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CA0"/>
    <w:rsid w:val="006C1D8A"/>
    <w:rsid w:val="006C1FB0"/>
    <w:rsid w:val="006C2286"/>
    <w:rsid w:val="006C24B8"/>
    <w:rsid w:val="006C2B85"/>
    <w:rsid w:val="006C2C23"/>
    <w:rsid w:val="006C2E81"/>
    <w:rsid w:val="006C4295"/>
    <w:rsid w:val="006C42ED"/>
    <w:rsid w:val="006C4362"/>
    <w:rsid w:val="006C4869"/>
    <w:rsid w:val="006C4971"/>
    <w:rsid w:val="006C4AD0"/>
    <w:rsid w:val="006C4D31"/>
    <w:rsid w:val="006C4F6A"/>
    <w:rsid w:val="006C5F60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A73"/>
    <w:rsid w:val="006D1CDF"/>
    <w:rsid w:val="006D1EC4"/>
    <w:rsid w:val="006D23AD"/>
    <w:rsid w:val="006D25C0"/>
    <w:rsid w:val="006D2BF6"/>
    <w:rsid w:val="006D2F4A"/>
    <w:rsid w:val="006D2FB4"/>
    <w:rsid w:val="006D35EF"/>
    <w:rsid w:val="006D37D8"/>
    <w:rsid w:val="006D467C"/>
    <w:rsid w:val="006D4D12"/>
    <w:rsid w:val="006D4D34"/>
    <w:rsid w:val="006D4D9B"/>
    <w:rsid w:val="006D4F60"/>
    <w:rsid w:val="006D533E"/>
    <w:rsid w:val="006D56EA"/>
    <w:rsid w:val="006D5855"/>
    <w:rsid w:val="006D5F80"/>
    <w:rsid w:val="006D668C"/>
    <w:rsid w:val="006D6BF0"/>
    <w:rsid w:val="006D7244"/>
    <w:rsid w:val="006D7406"/>
    <w:rsid w:val="006D7558"/>
    <w:rsid w:val="006D7E9A"/>
    <w:rsid w:val="006D7F7E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961"/>
    <w:rsid w:val="006E2D92"/>
    <w:rsid w:val="006E3D65"/>
    <w:rsid w:val="006E4202"/>
    <w:rsid w:val="006E4DBB"/>
    <w:rsid w:val="006E4DDE"/>
    <w:rsid w:val="006E53D5"/>
    <w:rsid w:val="006E566F"/>
    <w:rsid w:val="006E5A98"/>
    <w:rsid w:val="006E5C13"/>
    <w:rsid w:val="006E5CFE"/>
    <w:rsid w:val="006E5E99"/>
    <w:rsid w:val="006E5EB9"/>
    <w:rsid w:val="006E6353"/>
    <w:rsid w:val="006E66A5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7EB"/>
    <w:rsid w:val="006F1968"/>
    <w:rsid w:val="006F1B1F"/>
    <w:rsid w:val="006F1CF8"/>
    <w:rsid w:val="006F1D3A"/>
    <w:rsid w:val="006F2D34"/>
    <w:rsid w:val="006F2DA9"/>
    <w:rsid w:val="006F2FBF"/>
    <w:rsid w:val="006F2FFD"/>
    <w:rsid w:val="006F32A2"/>
    <w:rsid w:val="006F3311"/>
    <w:rsid w:val="006F39ED"/>
    <w:rsid w:val="006F4ACC"/>
    <w:rsid w:val="006F5027"/>
    <w:rsid w:val="006F5097"/>
    <w:rsid w:val="006F5B5C"/>
    <w:rsid w:val="006F5BBF"/>
    <w:rsid w:val="006F5BF9"/>
    <w:rsid w:val="006F5D96"/>
    <w:rsid w:val="006F5E81"/>
    <w:rsid w:val="006F68CC"/>
    <w:rsid w:val="006F6E38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47"/>
    <w:rsid w:val="00700CC5"/>
    <w:rsid w:val="00700EFA"/>
    <w:rsid w:val="007011E5"/>
    <w:rsid w:val="007012F9"/>
    <w:rsid w:val="00701409"/>
    <w:rsid w:val="00701580"/>
    <w:rsid w:val="00701AF9"/>
    <w:rsid w:val="00702290"/>
    <w:rsid w:val="00702414"/>
    <w:rsid w:val="0070253D"/>
    <w:rsid w:val="00702671"/>
    <w:rsid w:val="007028E1"/>
    <w:rsid w:val="00702EE2"/>
    <w:rsid w:val="007032A2"/>
    <w:rsid w:val="007032F7"/>
    <w:rsid w:val="00703367"/>
    <w:rsid w:val="007034B8"/>
    <w:rsid w:val="0070353F"/>
    <w:rsid w:val="00703A6F"/>
    <w:rsid w:val="00703AE5"/>
    <w:rsid w:val="00704568"/>
    <w:rsid w:val="007045CC"/>
    <w:rsid w:val="00704982"/>
    <w:rsid w:val="00704E1C"/>
    <w:rsid w:val="00705626"/>
    <w:rsid w:val="007059BB"/>
    <w:rsid w:val="00705DF8"/>
    <w:rsid w:val="00705FA6"/>
    <w:rsid w:val="00706049"/>
    <w:rsid w:val="007060DD"/>
    <w:rsid w:val="00706176"/>
    <w:rsid w:val="0070626E"/>
    <w:rsid w:val="007069B7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1DD5"/>
    <w:rsid w:val="00712068"/>
    <w:rsid w:val="007122CF"/>
    <w:rsid w:val="0071241A"/>
    <w:rsid w:val="007124D1"/>
    <w:rsid w:val="007128FB"/>
    <w:rsid w:val="00712BCC"/>
    <w:rsid w:val="00712BFE"/>
    <w:rsid w:val="0071328C"/>
    <w:rsid w:val="007133A4"/>
    <w:rsid w:val="0071442A"/>
    <w:rsid w:val="00714478"/>
    <w:rsid w:val="0071448C"/>
    <w:rsid w:val="0071483F"/>
    <w:rsid w:val="00714A92"/>
    <w:rsid w:val="00714EC3"/>
    <w:rsid w:val="00715CDF"/>
    <w:rsid w:val="00715E5D"/>
    <w:rsid w:val="00715F02"/>
    <w:rsid w:val="0071600E"/>
    <w:rsid w:val="00716237"/>
    <w:rsid w:val="007163A4"/>
    <w:rsid w:val="00716486"/>
    <w:rsid w:val="007176DC"/>
    <w:rsid w:val="0071778F"/>
    <w:rsid w:val="007179B3"/>
    <w:rsid w:val="00717CEB"/>
    <w:rsid w:val="00720198"/>
    <w:rsid w:val="00720B56"/>
    <w:rsid w:val="0072123D"/>
    <w:rsid w:val="00721A34"/>
    <w:rsid w:val="00721A63"/>
    <w:rsid w:val="007223DE"/>
    <w:rsid w:val="00722564"/>
    <w:rsid w:val="00722BFC"/>
    <w:rsid w:val="00722E32"/>
    <w:rsid w:val="00723201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B46"/>
    <w:rsid w:val="00724C94"/>
    <w:rsid w:val="00724F75"/>
    <w:rsid w:val="0072549E"/>
    <w:rsid w:val="00725AD3"/>
    <w:rsid w:val="00725BB1"/>
    <w:rsid w:val="00726BA0"/>
    <w:rsid w:val="00726D68"/>
    <w:rsid w:val="00726FF7"/>
    <w:rsid w:val="007272D6"/>
    <w:rsid w:val="007274D5"/>
    <w:rsid w:val="00727911"/>
    <w:rsid w:val="00727A7D"/>
    <w:rsid w:val="00727EDD"/>
    <w:rsid w:val="00727F09"/>
    <w:rsid w:val="007302E9"/>
    <w:rsid w:val="00730323"/>
    <w:rsid w:val="00730488"/>
    <w:rsid w:val="00730685"/>
    <w:rsid w:val="0073086F"/>
    <w:rsid w:val="00731336"/>
    <w:rsid w:val="007315A3"/>
    <w:rsid w:val="00731787"/>
    <w:rsid w:val="007317CA"/>
    <w:rsid w:val="00731AD5"/>
    <w:rsid w:val="00731B11"/>
    <w:rsid w:val="00731EC9"/>
    <w:rsid w:val="007320B9"/>
    <w:rsid w:val="00732598"/>
    <w:rsid w:val="00732899"/>
    <w:rsid w:val="00732AC2"/>
    <w:rsid w:val="00732D1B"/>
    <w:rsid w:val="0073308D"/>
    <w:rsid w:val="0073327F"/>
    <w:rsid w:val="00733434"/>
    <w:rsid w:val="007335A3"/>
    <w:rsid w:val="00733AA7"/>
    <w:rsid w:val="00734374"/>
    <w:rsid w:val="00734496"/>
    <w:rsid w:val="00734D82"/>
    <w:rsid w:val="007354C5"/>
    <w:rsid w:val="00735579"/>
    <w:rsid w:val="007357F3"/>
    <w:rsid w:val="007358C5"/>
    <w:rsid w:val="00735A91"/>
    <w:rsid w:val="00736329"/>
    <w:rsid w:val="0073660A"/>
    <w:rsid w:val="00736C5C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3C"/>
    <w:rsid w:val="00742157"/>
    <w:rsid w:val="007423C2"/>
    <w:rsid w:val="00742787"/>
    <w:rsid w:val="007427D1"/>
    <w:rsid w:val="00742DE0"/>
    <w:rsid w:val="00743022"/>
    <w:rsid w:val="0074310B"/>
    <w:rsid w:val="0074347A"/>
    <w:rsid w:val="00743583"/>
    <w:rsid w:val="0074374E"/>
    <w:rsid w:val="00743851"/>
    <w:rsid w:val="00743A75"/>
    <w:rsid w:val="00743B22"/>
    <w:rsid w:val="0074413D"/>
    <w:rsid w:val="007447A8"/>
    <w:rsid w:val="00744B47"/>
    <w:rsid w:val="00744E37"/>
    <w:rsid w:val="00744EA5"/>
    <w:rsid w:val="00745BFD"/>
    <w:rsid w:val="00745CF6"/>
    <w:rsid w:val="00745EB9"/>
    <w:rsid w:val="007460C2"/>
    <w:rsid w:val="00746191"/>
    <w:rsid w:val="007461E2"/>
    <w:rsid w:val="00746A52"/>
    <w:rsid w:val="00746CB5"/>
    <w:rsid w:val="00746CE2"/>
    <w:rsid w:val="00746D88"/>
    <w:rsid w:val="007478F1"/>
    <w:rsid w:val="00747A10"/>
    <w:rsid w:val="00747BDE"/>
    <w:rsid w:val="007500E4"/>
    <w:rsid w:val="007503DB"/>
    <w:rsid w:val="007508DB"/>
    <w:rsid w:val="007509EE"/>
    <w:rsid w:val="00750C18"/>
    <w:rsid w:val="00750FBC"/>
    <w:rsid w:val="007529D3"/>
    <w:rsid w:val="00752F50"/>
    <w:rsid w:val="00752FFD"/>
    <w:rsid w:val="00753036"/>
    <w:rsid w:val="00753A46"/>
    <w:rsid w:val="00754526"/>
    <w:rsid w:val="00754E97"/>
    <w:rsid w:val="007555E4"/>
    <w:rsid w:val="007555EF"/>
    <w:rsid w:val="0075564C"/>
    <w:rsid w:val="00755A61"/>
    <w:rsid w:val="00755EAB"/>
    <w:rsid w:val="00755EFA"/>
    <w:rsid w:val="00756419"/>
    <w:rsid w:val="00756811"/>
    <w:rsid w:val="00756FD0"/>
    <w:rsid w:val="00757014"/>
    <w:rsid w:val="00757106"/>
    <w:rsid w:val="00757481"/>
    <w:rsid w:val="0075756B"/>
    <w:rsid w:val="00757A6C"/>
    <w:rsid w:val="00757BF8"/>
    <w:rsid w:val="00757E28"/>
    <w:rsid w:val="00757E82"/>
    <w:rsid w:val="00757EBF"/>
    <w:rsid w:val="007604CF"/>
    <w:rsid w:val="0076059E"/>
    <w:rsid w:val="007608B8"/>
    <w:rsid w:val="00760950"/>
    <w:rsid w:val="00760A4A"/>
    <w:rsid w:val="00760AFA"/>
    <w:rsid w:val="00760B22"/>
    <w:rsid w:val="00760FF0"/>
    <w:rsid w:val="00761394"/>
    <w:rsid w:val="007614D3"/>
    <w:rsid w:val="0076174D"/>
    <w:rsid w:val="00761AF9"/>
    <w:rsid w:val="00761C08"/>
    <w:rsid w:val="00761D88"/>
    <w:rsid w:val="00761F7E"/>
    <w:rsid w:val="00761F9B"/>
    <w:rsid w:val="007621D4"/>
    <w:rsid w:val="007625A7"/>
    <w:rsid w:val="007626EB"/>
    <w:rsid w:val="00762731"/>
    <w:rsid w:val="00762B5F"/>
    <w:rsid w:val="00763441"/>
    <w:rsid w:val="00763796"/>
    <w:rsid w:val="00763A69"/>
    <w:rsid w:val="00763E84"/>
    <w:rsid w:val="00763FEC"/>
    <w:rsid w:val="00764B84"/>
    <w:rsid w:val="00764CC1"/>
    <w:rsid w:val="00764FAD"/>
    <w:rsid w:val="00765076"/>
    <w:rsid w:val="00765198"/>
    <w:rsid w:val="007656C7"/>
    <w:rsid w:val="007657B6"/>
    <w:rsid w:val="00765CDD"/>
    <w:rsid w:val="00765DC6"/>
    <w:rsid w:val="0076627E"/>
    <w:rsid w:val="007665FF"/>
    <w:rsid w:val="0076664D"/>
    <w:rsid w:val="0076683D"/>
    <w:rsid w:val="0076687B"/>
    <w:rsid w:val="00766B85"/>
    <w:rsid w:val="007670BD"/>
    <w:rsid w:val="007670D5"/>
    <w:rsid w:val="00767744"/>
    <w:rsid w:val="00767EF8"/>
    <w:rsid w:val="00770133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26F"/>
    <w:rsid w:val="0077334A"/>
    <w:rsid w:val="00773484"/>
    <w:rsid w:val="007737CF"/>
    <w:rsid w:val="00773FEE"/>
    <w:rsid w:val="007741A8"/>
    <w:rsid w:val="00774475"/>
    <w:rsid w:val="00774A8D"/>
    <w:rsid w:val="00774CFE"/>
    <w:rsid w:val="00774E9B"/>
    <w:rsid w:val="00774EE3"/>
    <w:rsid w:val="0077541C"/>
    <w:rsid w:val="0077547D"/>
    <w:rsid w:val="007759D5"/>
    <w:rsid w:val="00776779"/>
    <w:rsid w:val="00776D40"/>
    <w:rsid w:val="00776D7E"/>
    <w:rsid w:val="00776DEB"/>
    <w:rsid w:val="00776E2F"/>
    <w:rsid w:val="00776F27"/>
    <w:rsid w:val="007770C9"/>
    <w:rsid w:val="00777E4C"/>
    <w:rsid w:val="0078023E"/>
    <w:rsid w:val="007802AA"/>
    <w:rsid w:val="00780316"/>
    <w:rsid w:val="007803C8"/>
    <w:rsid w:val="007806B2"/>
    <w:rsid w:val="007809F3"/>
    <w:rsid w:val="00780EA5"/>
    <w:rsid w:val="00781A00"/>
    <w:rsid w:val="00781F2E"/>
    <w:rsid w:val="007825D7"/>
    <w:rsid w:val="007828BF"/>
    <w:rsid w:val="00782B82"/>
    <w:rsid w:val="00782CBF"/>
    <w:rsid w:val="0078303D"/>
    <w:rsid w:val="007830F2"/>
    <w:rsid w:val="0078363A"/>
    <w:rsid w:val="00783B99"/>
    <w:rsid w:val="00783C8F"/>
    <w:rsid w:val="00784074"/>
    <w:rsid w:val="0078469F"/>
    <w:rsid w:val="00784AA9"/>
    <w:rsid w:val="00784E5C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40D"/>
    <w:rsid w:val="00790557"/>
    <w:rsid w:val="007907E4"/>
    <w:rsid w:val="007909EF"/>
    <w:rsid w:val="007914D7"/>
    <w:rsid w:val="0079185C"/>
    <w:rsid w:val="00791A7E"/>
    <w:rsid w:val="007927AB"/>
    <w:rsid w:val="007927C2"/>
    <w:rsid w:val="00792A56"/>
    <w:rsid w:val="00792FEA"/>
    <w:rsid w:val="007932FC"/>
    <w:rsid w:val="007934F2"/>
    <w:rsid w:val="007938FC"/>
    <w:rsid w:val="007939F1"/>
    <w:rsid w:val="00793C5A"/>
    <w:rsid w:val="00794C12"/>
    <w:rsid w:val="00794C26"/>
    <w:rsid w:val="00795133"/>
    <w:rsid w:val="0079517B"/>
    <w:rsid w:val="0079535F"/>
    <w:rsid w:val="0079564D"/>
    <w:rsid w:val="00795B86"/>
    <w:rsid w:val="00796085"/>
    <w:rsid w:val="007965C6"/>
    <w:rsid w:val="007965EA"/>
    <w:rsid w:val="00796BAE"/>
    <w:rsid w:val="00796C68"/>
    <w:rsid w:val="007973B2"/>
    <w:rsid w:val="0079757B"/>
    <w:rsid w:val="00797A5D"/>
    <w:rsid w:val="00797F4C"/>
    <w:rsid w:val="007A05FA"/>
    <w:rsid w:val="007A0816"/>
    <w:rsid w:val="007A114B"/>
    <w:rsid w:val="007A12BE"/>
    <w:rsid w:val="007A13FB"/>
    <w:rsid w:val="007A156D"/>
    <w:rsid w:val="007A1613"/>
    <w:rsid w:val="007A16F6"/>
    <w:rsid w:val="007A17B6"/>
    <w:rsid w:val="007A185F"/>
    <w:rsid w:val="007A1ABB"/>
    <w:rsid w:val="007A22FB"/>
    <w:rsid w:val="007A27E6"/>
    <w:rsid w:val="007A2946"/>
    <w:rsid w:val="007A2A66"/>
    <w:rsid w:val="007A2DBC"/>
    <w:rsid w:val="007A30CB"/>
    <w:rsid w:val="007A31FE"/>
    <w:rsid w:val="007A342C"/>
    <w:rsid w:val="007A3847"/>
    <w:rsid w:val="007A390D"/>
    <w:rsid w:val="007A3A98"/>
    <w:rsid w:val="007A3B4E"/>
    <w:rsid w:val="007A3D2C"/>
    <w:rsid w:val="007A4190"/>
    <w:rsid w:val="007A43D0"/>
    <w:rsid w:val="007A44AE"/>
    <w:rsid w:val="007A4FE9"/>
    <w:rsid w:val="007A5654"/>
    <w:rsid w:val="007A56FE"/>
    <w:rsid w:val="007A5D74"/>
    <w:rsid w:val="007A5F2B"/>
    <w:rsid w:val="007A5F7C"/>
    <w:rsid w:val="007A5FC0"/>
    <w:rsid w:val="007A60A3"/>
    <w:rsid w:val="007A63C1"/>
    <w:rsid w:val="007A6404"/>
    <w:rsid w:val="007A66E6"/>
    <w:rsid w:val="007A6D8C"/>
    <w:rsid w:val="007A6F25"/>
    <w:rsid w:val="007A7311"/>
    <w:rsid w:val="007A74ED"/>
    <w:rsid w:val="007A7729"/>
    <w:rsid w:val="007A79BC"/>
    <w:rsid w:val="007A7A5D"/>
    <w:rsid w:val="007A7F90"/>
    <w:rsid w:val="007B026C"/>
    <w:rsid w:val="007B054C"/>
    <w:rsid w:val="007B0684"/>
    <w:rsid w:val="007B0A61"/>
    <w:rsid w:val="007B17F3"/>
    <w:rsid w:val="007B19F9"/>
    <w:rsid w:val="007B1CA8"/>
    <w:rsid w:val="007B1E16"/>
    <w:rsid w:val="007B1E1C"/>
    <w:rsid w:val="007B1FC2"/>
    <w:rsid w:val="007B2622"/>
    <w:rsid w:val="007B294B"/>
    <w:rsid w:val="007B2F79"/>
    <w:rsid w:val="007B3496"/>
    <w:rsid w:val="007B3725"/>
    <w:rsid w:val="007B389B"/>
    <w:rsid w:val="007B3A45"/>
    <w:rsid w:val="007B3A58"/>
    <w:rsid w:val="007B3F47"/>
    <w:rsid w:val="007B3F76"/>
    <w:rsid w:val="007B43DC"/>
    <w:rsid w:val="007B4A70"/>
    <w:rsid w:val="007B4EF2"/>
    <w:rsid w:val="007B5144"/>
    <w:rsid w:val="007B5154"/>
    <w:rsid w:val="007B5375"/>
    <w:rsid w:val="007B560C"/>
    <w:rsid w:val="007B61C4"/>
    <w:rsid w:val="007B64E9"/>
    <w:rsid w:val="007B6B05"/>
    <w:rsid w:val="007B6CB5"/>
    <w:rsid w:val="007B6DCD"/>
    <w:rsid w:val="007B6FA1"/>
    <w:rsid w:val="007B7433"/>
    <w:rsid w:val="007B743B"/>
    <w:rsid w:val="007C0A27"/>
    <w:rsid w:val="007C0BDD"/>
    <w:rsid w:val="007C10EE"/>
    <w:rsid w:val="007C11D5"/>
    <w:rsid w:val="007C1E22"/>
    <w:rsid w:val="007C1E51"/>
    <w:rsid w:val="007C20C6"/>
    <w:rsid w:val="007C20E8"/>
    <w:rsid w:val="007C2104"/>
    <w:rsid w:val="007C22AE"/>
    <w:rsid w:val="007C30B9"/>
    <w:rsid w:val="007C3441"/>
    <w:rsid w:val="007C373B"/>
    <w:rsid w:val="007C3A50"/>
    <w:rsid w:val="007C3CA9"/>
    <w:rsid w:val="007C3CF8"/>
    <w:rsid w:val="007C4AD1"/>
    <w:rsid w:val="007C4D7D"/>
    <w:rsid w:val="007C5886"/>
    <w:rsid w:val="007C58F5"/>
    <w:rsid w:val="007C5AE9"/>
    <w:rsid w:val="007C5CB3"/>
    <w:rsid w:val="007C6294"/>
    <w:rsid w:val="007C6436"/>
    <w:rsid w:val="007C675F"/>
    <w:rsid w:val="007C6881"/>
    <w:rsid w:val="007C6A02"/>
    <w:rsid w:val="007C6A60"/>
    <w:rsid w:val="007C6C6B"/>
    <w:rsid w:val="007C708B"/>
    <w:rsid w:val="007C74C1"/>
    <w:rsid w:val="007C7642"/>
    <w:rsid w:val="007C78FF"/>
    <w:rsid w:val="007C7E34"/>
    <w:rsid w:val="007D00F9"/>
    <w:rsid w:val="007D0177"/>
    <w:rsid w:val="007D0A12"/>
    <w:rsid w:val="007D0DC4"/>
    <w:rsid w:val="007D0F4C"/>
    <w:rsid w:val="007D1380"/>
    <w:rsid w:val="007D1C6D"/>
    <w:rsid w:val="007D220C"/>
    <w:rsid w:val="007D224B"/>
    <w:rsid w:val="007D2811"/>
    <w:rsid w:val="007D2EA5"/>
    <w:rsid w:val="007D3036"/>
    <w:rsid w:val="007D32A0"/>
    <w:rsid w:val="007D348F"/>
    <w:rsid w:val="007D3522"/>
    <w:rsid w:val="007D385C"/>
    <w:rsid w:val="007D3890"/>
    <w:rsid w:val="007D3FE2"/>
    <w:rsid w:val="007D4B20"/>
    <w:rsid w:val="007D4BBC"/>
    <w:rsid w:val="007D4F16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D7BF9"/>
    <w:rsid w:val="007E0655"/>
    <w:rsid w:val="007E0991"/>
    <w:rsid w:val="007E0F69"/>
    <w:rsid w:val="007E1631"/>
    <w:rsid w:val="007E1CA3"/>
    <w:rsid w:val="007E1F18"/>
    <w:rsid w:val="007E1FAF"/>
    <w:rsid w:val="007E1FCD"/>
    <w:rsid w:val="007E2887"/>
    <w:rsid w:val="007E2E0F"/>
    <w:rsid w:val="007E31E0"/>
    <w:rsid w:val="007E32C5"/>
    <w:rsid w:val="007E34E5"/>
    <w:rsid w:val="007E3AE3"/>
    <w:rsid w:val="007E3B47"/>
    <w:rsid w:val="007E3B96"/>
    <w:rsid w:val="007E420D"/>
    <w:rsid w:val="007E46A9"/>
    <w:rsid w:val="007E4D50"/>
    <w:rsid w:val="007E51AE"/>
    <w:rsid w:val="007E59A7"/>
    <w:rsid w:val="007E5A48"/>
    <w:rsid w:val="007E5D37"/>
    <w:rsid w:val="007E5E55"/>
    <w:rsid w:val="007E5EF1"/>
    <w:rsid w:val="007E6686"/>
    <w:rsid w:val="007E66C8"/>
    <w:rsid w:val="007E684E"/>
    <w:rsid w:val="007E68FE"/>
    <w:rsid w:val="007E6C1E"/>
    <w:rsid w:val="007E6D10"/>
    <w:rsid w:val="007E6EDE"/>
    <w:rsid w:val="007E6FA5"/>
    <w:rsid w:val="007E73A4"/>
    <w:rsid w:val="007E73FF"/>
    <w:rsid w:val="007F016B"/>
    <w:rsid w:val="007F0B99"/>
    <w:rsid w:val="007F1410"/>
    <w:rsid w:val="007F1C38"/>
    <w:rsid w:val="007F1FCB"/>
    <w:rsid w:val="007F24CB"/>
    <w:rsid w:val="007F2636"/>
    <w:rsid w:val="007F28F9"/>
    <w:rsid w:val="007F2A1C"/>
    <w:rsid w:val="007F2ED8"/>
    <w:rsid w:val="007F3128"/>
    <w:rsid w:val="007F334A"/>
    <w:rsid w:val="007F3561"/>
    <w:rsid w:val="007F3602"/>
    <w:rsid w:val="007F364F"/>
    <w:rsid w:val="007F367A"/>
    <w:rsid w:val="007F39B8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7AB"/>
    <w:rsid w:val="007F6820"/>
    <w:rsid w:val="007F6A42"/>
    <w:rsid w:val="007F6E4C"/>
    <w:rsid w:val="007F746D"/>
    <w:rsid w:val="007F77C3"/>
    <w:rsid w:val="007F7895"/>
    <w:rsid w:val="007F7AA1"/>
    <w:rsid w:val="007F7C63"/>
    <w:rsid w:val="007F7E9C"/>
    <w:rsid w:val="00800856"/>
    <w:rsid w:val="00800A77"/>
    <w:rsid w:val="00800D4B"/>
    <w:rsid w:val="00800FFE"/>
    <w:rsid w:val="0080136D"/>
    <w:rsid w:val="008013A2"/>
    <w:rsid w:val="008013BD"/>
    <w:rsid w:val="00801429"/>
    <w:rsid w:val="0080176E"/>
    <w:rsid w:val="00801973"/>
    <w:rsid w:val="00801B33"/>
    <w:rsid w:val="00801BBC"/>
    <w:rsid w:val="00801CC5"/>
    <w:rsid w:val="00801DEF"/>
    <w:rsid w:val="00801ECE"/>
    <w:rsid w:val="00801FF3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95"/>
    <w:rsid w:val="008030C9"/>
    <w:rsid w:val="00803163"/>
    <w:rsid w:val="00803355"/>
    <w:rsid w:val="0080365C"/>
    <w:rsid w:val="00803A39"/>
    <w:rsid w:val="00803CAD"/>
    <w:rsid w:val="0080428D"/>
    <w:rsid w:val="008044C3"/>
    <w:rsid w:val="00804D65"/>
    <w:rsid w:val="00804DD3"/>
    <w:rsid w:val="0080526E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1CF"/>
    <w:rsid w:val="008078F4"/>
    <w:rsid w:val="008101BB"/>
    <w:rsid w:val="008103C4"/>
    <w:rsid w:val="0081088E"/>
    <w:rsid w:val="00810E64"/>
    <w:rsid w:val="00811486"/>
    <w:rsid w:val="00811A72"/>
    <w:rsid w:val="00811BD1"/>
    <w:rsid w:val="00812179"/>
    <w:rsid w:val="00812FF7"/>
    <w:rsid w:val="0081371F"/>
    <w:rsid w:val="00813770"/>
    <w:rsid w:val="0081380D"/>
    <w:rsid w:val="00813AC3"/>
    <w:rsid w:val="00813D6F"/>
    <w:rsid w:val="00814238"/>
    <w:rsid w:val="00814433"/>
    <w:rsid w:val="0081452F"/>
    <w:rsid w:val="0081467F"/>
    <w:rsid w:val="0081468E"/>
    <w:rsid w:val="00814852"/>
    <w:rsid w:val="008149AB"/>
    <w:rsid w:val="00814B14"/>
    <w:rsid w:val="0081521B"/>
    <w:rsid w:val="008158C2"/>
    <w:rsid w:val="00815D01"/>
    <w:rsid w:val="00815D0D"/>
    <w:rsid w:val="00815E86"/>
    <w:rsid w:val="008169AD"/>
    <w:rsid w:val="00816ADD"/>
    <w:rsid w:val="00816C16"/>
    <w:rsid w:val="00816C61"/>
    <w:rsid w:val="00816E51"/>
    <w:rsid w:val="00817084"/>
    <w:rsid w:val="00817272"/>
    <w:rsid w:val="00817479"/>
    <w:rsid w:val="00817D2F"/>
    <w:rsid w:val="008200D9"/>
    <w:rsid w:val="0082018B"/>
    <w:rsid w:val="00820643"/>
    <w:rsid w:val="008207AF"/>
    <w:rsid w:val="00820F58"/>
    <w:rsid w:val="008215E5"/>
    <w:rsid w:val="00821819"/>
    <w:rsid w:val="00821C55"/>
    <w:rsid w:val="00821D6D"/>
    <w:rsid w:val="00821D8D"/>
    <w:rsid w:val="00821DF6"/>
    <w:rsid w:val="00822068"/>
    <w:rsid w:val="00822133"/>
    <w:rsid w:val="00822141"/>
    <w:rsid w:val="00822437"/>
    <w:rsid w:val="00822554"/>
    <w:rsid w:val="008225AF"/>
    <w:rsid w:val="00822616"/>
    <w:rsid w:val="008227FB"/>
    <w:rsid w:val="00822BA4"/>
    <w:rsid w:val="00822C58"/>
    <w:rsid w:val="00822C6E"/>
    <w:rsid w:val="008236AA"/>
    <w:rsid w:val="00823815"/>
    <w:rsid w:val="00823A48"/>
    <w:rsid w:val="00823A6C"/>
    <w:rsid w:val="00823B74"/>
    <w:rsid w:val="00823C26"/>
    <w:rsid w:val="00824178"/>
    <w:rsid w:val="0082442F"/>
    <w:rsid w:val="0082449F"/>
    <w:rsid w:val="008254DD"/>
    <w:rsid w:val="00825AB3"/>
    <w:rsid w:val="00825C61"/>
    <w:rsid w:val="00825E30"/>
    <w:rsid w:val="00825E6F"/>
    <w:rsid w:val="00825F10"/>
    <w:rsid w:val="00825F29"/>
    <w:rsid w:val="0082617F"/>
    <w:rsid w:val="00826305"/>
    <w:rsid w:val="00826B2B"/>
    <w:rsid w:val="008270E7"/>
    <w:rsid w:val="008276BB"/>
    <w:rsid w:val="00827AB1"/>
    <w:rsid w:val="00827CAC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2E6"/>
    <w:rsid w:val="00833B4C"/>
    <w:rsid w:val="00833EB2"/>
    <w:rsid w:val="00834511"/>
    <w:rsid w:val="008346E1"/>
    <w:rsid w:val="008346F6"/>
    <w:rsid w:val="00834956"/>
    <w:rsid w:val="00834D9E"/>
    <w:rsid w:val="00835788"/>
    <w:rsid w:val="008358B5"/>
    <w:rsid w:val="00835A86"/>
    <w:rsid w:val="00835E82"/>
    <w:rsid w:val="008368D8"/>
    <w:rsid w:val="00837650"/>
    <w:rsid w:val="00837942"/>
    <w:rsid w:val="00837B70"/>
    <w:rsid w:val="008401A3"/>
    <w:rsid w:val="0084027F"/>
    <w:rsid w:val="00840952"/>
    <w:rsid w:val="008409E6"/>
    <w:rsid w:val="00841049"/>
    <w:rsid w:val="008411CC"/>
    <w:rsid w:val="008412F0"/>
    <w:rsid w:val="008415CD"/>
    <w:rsid w:val="0084189B"/>
    <w:rsid w:val="00841B89"/>
    <w:rsid w:val="00841DFE"/>
    <w:rsid w:val="00841E0C"/>
    <w:rsid w:val="00841FEA"/>
    <w:rsid w:val="008421B6"/>
    <w:rsid w:val="00842366"/>
    <w:rsid w:val="0084246B"/>
    <w:rsid w:val="0084274C"/>
    <w:rsid w:val="008431B8"/>
    <w:rsid w:val="00843449"/>
    <w:rsid w:val="008436EF"/>
    <w:rsid w:val="00843858"/>
    <w:rsid w:val="00843AC3"/>
    <w:rsid w:val="008440DC"/>
    <w:rsid w:val="00844826"/>
    <w:rsid w:val="008448A8"/>
    <w:rsid w:val="00844A29"/>
    <w:rsid w:val="00844D9C"/>
    <w:rsid w:val="00844DCC"/>
    <w:rsid w:val="00845070"/>
    <w:rsid w:val="00845077"/>
    <w:rsid w:val="00845706"/>
    <w:rsid w:val="008457A8"/>
    <w:rsid w:val="00845A53"/>
    <w:rsid w:val="00845D8D"/>
    <w:rsid w:val="00845E2A"/>
    <w:rsid w:val="00846414"/>
    <w:rsid w:val="0084652B"/>
    <w:rsid w:val="008469C6"/>
    <w:rsid w:val="00846A08"/>
    <w:rsid w:val="00846A22"/>
    <w:rsid w:val="00847181"/>
    <w:rsid w:val="00847D7F"/>
    <w:rsid w:val="00847DA1"/>
    <w:rsid w:val="00850043"/>
    <w:rsid w:val="008502CE"/>
    <w:rsid w:val="008503CE"/>
    <w:rsid w:val="008504B4"/>
    <w:rsid w:val="008507AB"/>
    <w:rsid w:val="00850D24"/>
    <w:rsid w:val="00850FCE"/>
    <w:rsid w:val="00851102"/>
    <w:rsid w:val="00851535"/>
    <w:rsid w:val="00851BAB"/>
    <w:rsid w:val="00851C4D"/>
    <w:rsid w:val="00851E79"/>
    <w:rsid w:val="00852135"/>
    <w:rsid w:val="008523E6"/>
    <w:rsid w:val="0085292B"/>
    <w:rsid w:val="00852B3D"/>
    <w:rsid w:val="00852B5F"/>
    <w:rsid w:val="00852CFA"/>
    <w:rsid w:val="00853446"/>
    <w:rsid w:val="00853494"/>
    <w:rsid w:val="0085360C"/>
    <w:rsid w:val="00853C71"/>
    <w:rsid w:val="0085423F"/>
    <w:rsid w:val="008544A8"/>
    <w:rsid w:val="0085454E"/>
    <w:rsid w:val="00854E1F"/>
    <w:rsid w:val="00854FA9"/>
    <w:rsid w:val="008551D4"/>
    <w:rsid w:val="0085527A"/>
    <w:rsid w:val="00855756"/>
    <w:rsid w:val="008560F2"/>
    <w:rsid w:val="00856E37"/>
    <w:rsid w:val="00856E9E"/>
    <w:rsid w:val="0085706E"/>
    <w:rsid w:val="00857347"/>
    <w:rsid w:val="0085741A"/>
    <w:rsid w:val="0085741B"/>
    <w:rsid w:val="008607E9"/>
    <w:rsid w:val="00860EFA"/>
    <w:rsid w:val="0086100F"/>
    <w:rsid w:val="008610DC"/>
    <w:rsid w:val="00861819"/>
    <w:rsid w:val="00861B86"/>
    <w:rsid w:val="00861D18"/>
    <w:rsid w:val="00862487"/>
    <w:rsid w:val="00862712"/>
    <w:rsid w:val="00862B31"/>
    <w:rsid w:val="00862D5A"/>
    <w:rsid w:val="008632BC"/>
    <w:rsid w:val="00863415"/>
    <w:rsid w:val="0086345A"/>
    <w:rsid w:val="008640E1"/>
    <w:rsid w:val="008648A9"/>
    <w:rsid w:val="00864912"/>
    <w:rsid w:val="00864E9D"/>
    <w:rsid w:val="00865008"/>
    <w:rsid w:val="008656F6"/>
    <w:rsid w:val="00865D1F"/>
    <w:rsid w:val="008660F0"/>
    <w:rsid w:val="0086632A"/>
    <w:rsid w:val="00866422"/>
    <w:rsid w:val="00867037"/>
    <w:rsid w:val="0086734C"/>
    <w:rsid w:val="008673FF"/>
    <w:rsid w:val="00867AE2"/>
    <w:rsid w:val="00867C27"/>
    <w:rsid w:val="00867F6C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B02"/>
    <w:rsid w:val="00872EB7"/>
    <w:rsid w:val="00873356"/>
    <w:rsid w:val="0087341A"/>
    <w:rsid w:val="00873A3A"/>
    <w:rsid w:val="00873A4D"/>
    <w:rsid w:val="00873B22"/>
    <w:rsid w:val="00873CF4"/>
    <w:rsid w:val="00873F86"/>
    <w:rsid w:val="0087402E"/>
    <w:rsid w:val="0087414F"/>
    <w:rsid w:val="008741AC"/>
    <w:rsid w:val="008746AA"/>
    <w:rsid w:val="0087480F"/>
    <w:rsid w:val="00874C87"/>
    <w:rsid w:val="008756AB"/>
    <w:rsid w:val="00875A0C"/>
    <w:rsid w:val="00875B96"/>
    <w:rsid w:val="00875B9F"/>
    <w:rsid w:val="00875CD8"/>
    <w:rsid w:val="00875D54"/>
    <w:rsid w:val="008761B9"/>
    <w:rsid w:val="00876303"/>
    <w:rsid w:val="00876E7E"/>
    <w:rsid w:val="00877087"/>
    <w:rsid w:val="00877278"/>
    <w:rsid w:val="00877580"/>
    <w:rsid w:val="008778BE"/>
    <w:rsid w:val="00877BE9"/>
    <w:rsid w:val="00877D65"/>
    <w:rsid w:val="0088010B"/>
    <w:rsid w:val="008803C9"/>
    <w:rsid w:val="00880783"/>
    <w:rsid w:val="00880938"/>
    <w:rsid w:val="00880A06"/>
    <w:rsid w:val="00880BCF"/>
    <w:rsid w:val="00881332"/>
    <w:rsid w:val="0088136C"/>
    <w:rsid w:val="008813DA"/>
    <w:rsid w:val="008813F4"/>
    <w:rsid w:val="0088159A"/>
    <w:rsid w:val="008817FF"/>
    <w:rsid w:val="00881FB0"/>
    <w:rsid w:val="00882088"/>
    <w:rsid w:val="0088238E"/>
    <w:rsid w:val="0088240B"/>
    <w:rsid w:val="008825B9"/>
    <w:rsid w:val="0088299D"/>
    <w:rsid w:val="00883C77"/>
    <w:rsid w:val="00883DD3"/>
    <w:rsid w:val="00883EB2"/>
    <w:rsid w:val="008844A1"/>
    <w:rsid w:val="00884BB1"/>
    <w:rsid w:val="00884BF0"/>
    <w:rsid w:val="0088598F"/>
    <w:rsid w:val="00885AA3"/>
    <w:rsid w:val="00885BED"/>
    <w:rsid w:val="0088644A"/>
    <w:rsid w:val="008867FA"/>
    <w:rsid w:val="00886CC2"/>
    <w:rsid w:val="00886F45"/>
    <w:rsid w:val="008872FF"/>
    <w:rsid w:val="00887613"/>
    <w:rsid w:val="00887A93"/>
    <w:rsid w:val="00887A9E"/>
    <w:rsid w:val="008904AA"/>
    <w:rsid w:val="00890E77"/>
    <w:rsid w:val="00891162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7A7"/>
    <w:rsid w:val="00893CF9"/>
    <w:rsid w:val="00893D52"/>
    <w:rsid w:val="008943BB"/>
    <w:rsid w:val="0089542A"/>
    <w:rsid w:val="0089589D"/>
    <w:rsid w:val="00895F9D"/>
    <w:rsid w:val="00896338"/>
    <w:rsid w:val="008972C8"/>
    <w:rsid w:val="00897613"/>
    <w:rsid w:val="0089761B"/>
    <w:rsid w:val="00897874"/>
    <w:rsid w:val="008979D4"/>
    <w:rsid w:val="00897D75"/>
    <w:rsid w:val="00897F0B"/>
    <w:rsid w:val="008A0701"/>
    <w:rsid w:val="008A0A61"/>
    <w:rsid w:val="008A130D"/>
    <w:rsid w:val="008A15CE"/>
    <w:rsid w:val="008A15F7"/>
    <w:rsid w:val="008A16F0"/>
    <w:rsid w:val="008A1931"/>
    <w:rsid w:val="008A2523"/>
    <w:rsid w:val="008A284D"/>
    <w:rsid w:val="008A2A28"/>
    <w:rsid w:val="008A32DF"/>
    <w:rsid w:val="008A39D3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1D"/>
    <w:rsid w:val="008A7087"/>
    <w:rsid w:val="008A70F7"/>
    <w:rsid w:val="008A71A9"/>
    <w:rsid w:val="008A7202"/>
    <w:rsid w:val="008A7A79"/>
    <w:rsid w:val="008A7ACA"/>
    <w:rsid w:val="008B0642"/>
    <w:rsid w:val="008B0760"/>
    <w:rsid w:val="008B0E18"/>
    <w:rsid w:val="008B1126"/>
    <w:rsid w:val="008B1341"/>
    <w:rsid w:val="008B174A"/>
    <w:rsid w:val="008B19BD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807"/>
    <w:rsid w:val="008B494C"/>
    <w:rsid w:val="008B4A51"/>
    <w:rsid w:val="008B4B17"/>
    <w:rsid w:val="008B4E93"/>
    <w:rsid w:val="008B520F"/>
    <w:rsid w:val="008B5544"/>
    <w:rsid w:val="008B5A0B"/>
    <w:rsid w:val="008B5B8F"/>
    <w:rsid w:val="008B5E43"/>
    <w:rsid w:val="008B6141"/>
    <w:rsid w:val="008B6985"/>
    <w:rsid w:val="008B6EEE"/>
    <w:rsid w:val="008B7134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147E"/>
    <w:rsid w:val="008C1840"/>
    <w:rsid w:val="008C20F4"/>
    <w:rsid w:val="008C21C5"/>
    <w:rsid w:val="008C21E6"/>
    <w:rsid w:val="008C21FA"/>
    <w:rsid w:val="008C231B"/>
    <w:rsid w:val="008C2BA2"/>
    <w:rsid w:val="008C2FFF"/>
    <w:rsid w:val="008C3139"/>
    <w:rsid w:val="008C3435"/>
    <w:rsid w:val="008C3504"/>
    <w:rsid w:val="008C35B0"/>
    <w:rsid w:val="008C3EF9"/>
    <w:rsid w:val="008C40D7"/>
    <w:rsid w:val="008C4750"/>
    <w:rsid w:val="008C494C"/>
    <w:rsid w:val="008C4C22"/>
    <w:rsid w:val="008C5031"/>
    <w:rsid w:val="008C5162"/>
    <w:rsid w:val="008C5517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87"/>
    <w:rsid w:val="008C70E5"/>
    <w:rsid w:val="008C796D"/>
    <w:rsid w:val="008C7CAC"/>
    <w:rsid w:val="008D1499"/>
    <w:rsid w:val="008D1BE4"/>
    <w:rsid w:val="008D1FCB"/>
    <w:rsid w:val="008D2B36"/>
    <w:rsid w:val="008D3237"/>
    <w:rsid w:val="008D38FE"/>
    <w:rsid w:val="008D3984"/>
    <w:rsid w:val="008D3F0B"/>
    <w:rsid w:val="008D413E"/>
    <w:rsid w:val="008D4194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D3"/>
    <w:rsid w:val="008E29EF"/>
    <w:rsid w:val="008E29F2"/>
    <w:rsid w:val="008E2AA6"/>
    <w:rsid w:val="008E2E83"/>
    <w:rsid w:val="008E3028"/>
    <w:rsid w:val="008E3E00"/>
    <w:rsid w:val="008E42E9"/>
    <w:rsid w:val="008E4799"/>
    <w:rsid w:val="008E4E44"/>
    <w:rsid w:val="008E5105"/>
    <w:rsid w:val="008E5292"/>
    <w:rsid w:val="008E54DB"/>
    <w:rsid w:val="008E59FE"/>
    <w:rsid w:val="008E5AA7"/>
    <w:rsid w:val="008E5C5B"/>
    <w:rsid w:val="008E687C"/>
    <w:rsid w:val="008E6A8F"/>
    <w:rsid w:val="008E6B1A"/>
    <w:rsid w:val="008E6BAD"/>
    <w:rsid w:val="008E6F6F"/>
    <w:rsid w:val="008E7238"/>
    <w:rsid w:val="008E7425"/>
    <w:rsid w:val="008E7543"/>
    <w:rsid w:val="008E7851"/>
    <w:rsid w:val="008E79E5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187"/>
    <w:rsid w:val="008F18DF"/>
    <w:rsid w:val="008F1AE5"/>
    <w:rsid w:val="008F2822"/>
    <w:rsid w:val="008F2B96"/>
    <w:rsid w:val="008F30ED"/>
    <w:rsid w:val="008F34BA"/>
    <w:rsid w:val="008F35B0"/>
    <w:rsid w:val="008F381A"/>
    <w:rsid w:val="008F38CE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6DAF"/>
    <w:rsid w:val="008F718B"/>
    <w:rsid w:val="008F74B8"/>
    <w:rsid w:val="008F7781"/>
    <w:rsid w:val="009000A5"/>
    <w:rsid w:val="009013E4"/>
    <w:rsid w:val="009016FD"/>
    <w:rsid w:val="00901B43"/>
    <w:rsid w:val="00901BD4"/>
    <w:rsid w:val="00901BEF"/>
    <w:rsid w:val="00901E0F"/>
    <w:rsid w:val="00901F84"/>
    <w:rsid w:val="009022B7"/>
    <w:rsid w:val="0090236E"/>
    <w:rsid w:val="00902439"/>
    <w:rsid w:val="009025A8"/>
    <w:rsid w:val="00902A40"/>
    <w:rsid w:val="00902D4A"/>
    <w:rsid w:val="00902DCC"/>
    <w:rsid w:val="00903152"/>
    <w:rsid w:val="009034F6"/>
    <w:rsid w:val="0090360C"/>
    <w:rsid w:val="00903854"/>
    <w:rsid w:val="00904167"/>
    <w:rsid w:val="00904241"/>
    <w:rsid w:val="00904A88"/>
    <w:rsid w:val="00904EFE"/>
    <w:rsid w:val="00905402"/>
    <w:rsid w:val="009057F8"/>
    <w:rsid w:val="00905B57"/>
    <w:rsid w:val="00905BDB"/>
    <w:rsid w:val="00905DCE"/>
    <w:rsid w:val="0090624F"/>
    <w:rsid w:val="0090692B"/>
    <w:rsid w:val="00906E31"/>
    <w:rsid w:val="00906F3E"/>
    <w:rsid w:val="00906FBF"/>
    <w:rsid w:val="00907374"/>
    <w:rsid w:val="00907968"/>
    <w:rsid w:val="00907B1E"/>
    <w:rsid w:val="00907FCE"/>
    <w:rsid w:val="009100C7"/>
    <w:rsid w:val="009100FF"/>
    <w:rsid w:val="009106E4"/>
    <w:rsid w:val="0091098C"/>
    <w:rsid w:val="00911060"/>
    <w:rsid w:val="0091120F"/>
    <w:rsid w:val="009112FA"/>
    <w:rsid w:val="00911654"/>
    <w:rsid w:val="00911753"/>
    <w:rsid w:val="0091185D"/>
    <w:rsid w:val="009119BE"/>
    <w:rsid w:val="0091276C"/>
    <w:rsid w:val="0091288D"/>
    <w:rsid w:val="009129C4"/>
    <w:rsid w:val="00912EFF"/>
    <w:rsid w:val="00913D2E"/>
    <w:rsid w:val="00913E2E"/>
    <w:rsid w:val="009142F2"/>
    <w:rsid w:val="00914DB1"/>
    <w:rsid w:val="00915D66"/>
    <w:rsid w:val="00916700"/>
    <w:rsid w:val="0091687B"/>
    <w:rsid w:val="00916B9E"/>
    <w:rsid w:val="00916E92"/>
    <w:rsid w:val="00917012"/>
    <w:rsid w:val="009176FF"/>
    <w:rsid w:val="00917C17"/>
    <w:rsid w:val="00917E02"/>
    <w:rsid w:val="00920B05"/>
    <w:rsid w:val="00920B15"/>
    <w:rsid w:val="00920CE0"/>
    <w:rsid w:val="0092118D"/>
    <w:rsid w:val="00921A96"/>
    <w:rsid w:val="00921BA3"/>
    <w:rsid w:val="00921CBD"/>
    <w:rsid w:val="009221AC"/>
    <w:rsid w:val="00922292"/>
    <w:rsid w:val="009224C4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F20"/>
    <w:rsid w:val="00925231"/>
    <w:rsid w:val="009258DE"/>
    <w:rsid w:val="00925923"/>
    <w:rsid w:val="00925E0D"/>
    <w:rsid w:val="00925E6F"/>
    <w:rsid w:val="009260F9"/>
    <w:rsid w:val="0092696E"/>
    <w:rsid w:val="00926B35"/>
    <w:rsid w:val="00926C48"/>
    <w:rsid w:val="00926E5F"/>
    <w:rsid w:val="00927003"/>
    <w:rsid w:val="0092722E"/>
    <w:rsid w:val="009276EF"/>
    <w:rsid w:val="00927900"/>
    <w:rsid w:val="00927BC5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8D9"/>
    <w:rsid w:val="00933AB7"/>
    <w:rsid w:val="00933D0D"/>
    <w:rsid w:val="00934182"/>
    <w:rsid w:val="009346ED"/>
    <w:rsid w:val="0093472A"/>
    <w:rsid w:val="009347C0"/>
    <w:rsid w:val="00934880"/>
    <w:rsid w:val="00934A19"/>
    <w:rsid w:val="00934A32"/>
    <w:rsid w:val="00934D51"/>
    <w:rsid w:val="009354EA"/>
    <w:rsid w:val="009355B3"/>
    <w:rsid w:val="00935F89"/>
    <w:rsid w:val="009363C1"/>
    <w:rsid w:val="00936D0F"/>
    <w:rsid w:val="00936F0F"/>
    <w:rsid w:val="00937668"/>
    <w:rsid w:val="00937739"/>
    <w:rsid w:val="00937896"/>
    <w:rsid w:val="00940414"/>
    <w:rsid w:val="0094060B"/>
    <w:rsid w:val="00940692"/>
    <w:rsid w:val="009406F1"/>
    <w:rsid w:val="00940778"/>
    <w:rsid w:val="00940C06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24A"/>
    <w:rsid w:val="00943741"/>
    <w:rsid w:val="0094413E"/>
    <w:rsid w:val="00944341"/>
    <w:rsid w:val="0094439E"/>
    <w:rsid w:val="00944BAD"/>
    <w:rsid w:val="0094559B"/>
    <w:rsid w:val="009455D3"/>
    <w:rsid w:val="009458C9"/>
    <w:rsid w:val="00945DD1"/>
    <w:rsid w:val="00945E0F"/>
    <w:rsid w:val="00946B5E"/>
    <w:rsid w:val="00946C71"/>
    <w:rsid w:val="00946F06"/>
    <w:rsid w:val="00946F61"/>
    <w:rsid w:val="00946FCB"/>
    <w:rsid w:val="0094706C"/>
    <w:rsid w:val="009476B6"/>
    <w:rsid w:val="00947B3D"/>
    <w:rsid w:val="0095033F"/>
    <w:rsid w:val="00950430"/>
    <w:rsid w:val="00950E5D"/>
    <w:rsid w:val="0095103D"/>
    <w:rsid w:val="00951296"/>
    <w:rsid w:val="009514E4"/>
    <w:rsid w:val="00951A7A"/>
    <w:rsid w:val="00951C7F"/>
    <w:rsid w:val="00951DC3"/>
    <w:rsid w:val="00951EB1"/>
    <w:rsid w:val="0095217F"/>
    <w:rsid w:val="00952D28"/>
    <w:rsid w:val="0095332D"/>
    <w:rsid w:val="0095391C"/>
    <w:rsid w:val="00953989"/>
    <w:rsid w:val="00954133"/>
    <w:rsid w:val="0095496D"/>
    <w:rsid w:val="0095532E"/>
    <w:rsid w:val="00955665"/>
    <w:rsid w:val="00955A04"/>
    <w:rsid w:val="00955DB7"/>
    <w:rsid w:val="00955F95"/>
    <w:rsid w:val="009560BE"/>
    <w:rsid w:val="00956B7F"/>
    <w:rsid w:val="00956CE8"/>
    <w:rsid w:val="00956DE8"/>
    <w:rsid w:val="00956DFC"/>
    <w:rsid w:val="00957326"/>
    <w:rsid w:val="00957369"/>
    <w:rsid w:val="00957438"/>
    <w:rsid w:val="0095794F"/>
    <w:rsid w:val="00957C11"/>
    <w:rsid w:val="00957C4A"/>
    <w:rsid w:val="00957F16"/>
    <w:rsid w:val="0096015A"/>
    <w:rsid w:val="00960533"/>
    <w:rsid w:val="009606D5"/>
    <w:rsid w:val="009607FF"/>
    <w:rsid w:val="00960840"/>
    <w:rsid w:val="00960C4E"/>
    <w:rsid w:val="00960CBF"/>
    <w:rsid w:val="00961491"/>
    <w:rsid w:val="009614F2"/>
    <w:rsid w:val="00961605"/>
    <w:rsid w:val="00961668"/>
    <w:rsid w:val="00961841"/>
    <w:rsid w:val="00961D68"/>
    <w:rsid w:val="00961DB1"/>
    <w:rsid w:val="00961FCB"/>
    <w:rsid w:val="009620A3"/>
    <w:rsid w:val="0096220F"/>
    <w:rsid w:val="0096288E"/>
    <w:rsid w:val="00962A88"/>
    <w:rsid w:val="00962AA1"/>
    <w:rsid w:val="009630F9"/>
    <w:rsid w:val="00963478"/>
    <w:rsid w:val="009640C7"/>
    <w:rsid w:val="009646D5"/>
    <w:rsid w:val="00964781"/>
    <w:rsid w:val="00965545"/>
    <w:rsid w:val="00965F40"/>
    <w:rsid w:val="009661D8"/>
    <w:rsid w:val="009661FE"/>
    <w:rsid w:val="00966357"/>
    <w:rsid w:val="00966E54"/>
    <w:rsid w:val="00967486"/>
    <w:rsid w:val="009678D1"/>
    <w:rsid w:val="009702FE"/>
    <w:rsid w:val="00970DCB"/>
    <w:rsid w:val="00970EEE"/>
    <w:rsid w:val="00970F7F"/>
    <w:rsid w:val="00971F8B"/>
    <w:rsid w:val="009720D0"/>
    <w:rsid w:val="00972543"/>
    <w:rsid w:val="00972865"/>
    <w:rsid w:val="00972B7E"/>
    <w:rsid w:val="0097367C"/>
    <w:rsid w:val="009739A0"/>
    <w:rsid w:val="00973BC3"/>
    <w:rsid w:val="00973DD2"/>
    <w:rsid w:val="00973DD7"/>
    <w:rsid w:val="00973DDC"/>
    <w:rsid w:val="00973F32"/>
    <w:rsid w:val="009742D5"/>
    <w:rsid w:val="00974537"/>
    <w:rsid w:val="009751AC"/>
    <w:rsid w:val="00975AE5"/>
    <w:rsid w:val="00975F7D"/>
    <w:rsid w:val="0097609D"/>
    <w:rsid w:val="00976186"/>
    <w:rsid w:val="00976450"/>
    <w:rsid w:val="009768EC"/>
    <w:rsid w:val="00976CD9"/>
    <w:rsid w:val="00976DD6"/>
    <w:rsid w:val="00977147"/>
    <w:rsid w:val="009773BA"/>
    <w:rsid w:val="0097763E"/>
    <w:rsid w:val="00977E81"/>
    <w:rsid w:val="009804AA"/>
    <w:rsid w:val="00980A10"/>
    <w:rsid w:val="00980BF5"/>
    <w:rsid w:val="00980FC3"/>
    <w:rsid w:val="0098111D"/>
    <w:rsid w:val="009812F6"/>
    <w:rsid w:val="009815B4"/>
    <w:rsid w:val="009815BE"/>
    <w:rsid w:val="00981CA7"/>
    <w:rsid w:val="009824C4"/>
    <w:rsid w:val="0098265A"/>
    <w:rsid w:val="00982921"/>
    <w:rsid w:val="00982AC8"/>
    <w:rsid w:val="00982E54"/>
    <w:rsid w:val="0098301B"/>
    <w:rsid w:val="00983465"/>
    <w:rsid w:val="009839B6"/>
    <w:rsid w:val="00983A45"/>
    <w:rsid w:val="00984B82"/>
    <w:rsid w:val="00985C2A"/>
    <w:rsid w:val="00985C80"/>
    <w:rsid w:val="00985F04"/>
    <w:rsid w:val="0098649C"/>
    <w:rsid w:val="009867D0"/>
    <w:rsid w:val="00986B4C"/>
    <w:rsid w:val="00986F45"/>
    <w:rsid w:val="0098713B"/>
    <w:rsid w:val="0098744E"/>
    <w:rsid w:val="0098783F"/>
    <w:rsid w:val="0098790B"/>
    <w:rsid w:val="00987B01"/>
    <w:rsid w:val="00987C3D"/>
    <w:rsid w:val="00987DA2"/>
    <w:rsid w:val="00990013"/>
    <w:rsid w:val="009900B3"/>
    <w:rsid w:val="009907D9"/>
    <w:rsid w:val="00990825"/>
    <w:rsid w:val="0099084C"/>
    <w:rsid w:val="0099107C"/>
    <w:rsid w:val="0099161B"/>
    <w:rsid w:val="009923C3"/>
    <w:rsid w:val="00992472"/>
    <w:rsid w:val="009928B6"/>
    <w:rsid w:val="00992DD3"/>
    <w:rsid w:val="0099380A"/>
    <w:rsid w:val="0099480D"/>
    <w:rsid w:val="00994B2A"/>
    <w:rsid w:val="00995693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D8A"/>
    <w:rsid w:val="00996F98"/>
    <w:rsid w:val="009970E6"/>
    <w:rsid w:val="009A02FD"/>
    <w:rsid w:val="009A0B6A"/>
    <w:rsid w:val="009A26AA"/>
    <w:rsid w:val="009A29C1"/>
    <w:rsid w:val="009A29D9"/>
    <w:rsid w:val="009A29EA"/>
    <w:rsid w:val="009A2A51"/>
    <w:rsid w:val="009A2A88"/>
    <w:rsid w:val="009A2B31"/>
    <w:rsid w:val="009A2CB3"/>
    <w:rsid w:val="009A2D0E"/>
    <w:rsid w:val="009A30D1"/>
    <w:rsid w:val="009A3774"/>
    <w:rsid w:val="009A37A6"/>
    <w:rsid w:val="009A3DB8"/>
    <w:rsid w:val="009A43FD"/>
    <w:rsid w:val="009A448F"/>
    <w:rsid w:val="009A4CD4"/>
    <w:rsid w:val="009A4EA0"/>
    <w:rsid w:val="009A50E7"/>
    <w:rsid w:val="009A551A"/>
    <w:rsid w:val="009A56C6"/>
    <w:rsid w:val="009A5C53"/>
    <w:rsid w:val="009A5FE9"/>
    <w:rsid w:val="009A6126"/>
    <w:rsid w:val="009A65C1"/>
    <w:rsid w:val="009A6B54"/>
    <w:rsid w:val="009A6F12"/>
    <w:rsid w:val="009A6FFF"/>
    <w:rsid w:val="009A70A3"/>
    <w:rsid w:val="009A7209"/>
    <w:rsid w:val="009A720D"/>
    <w:rsid w:val="009A7849"/>
    <w:rsid w:val="009B0030"/>
    <w:rsid w:val="009B00C1"/>
    <w:rsid w:val="009B0DB6"/>
    <w:rsid w:val="009B1403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BE9"/>
    <w:rsid w:val="009B3F0D"/>
    <w:rsid w:val="009B42A2"/>
    <w:rsid w:val="009B4892"/>
    <w:rsid w:val="009B59D6"/>
    <w:rsid w:val="009B5CE4"/>
    <w:rsid w:val="009B5E49"/>
    <w:rsid w:val="009B5FBB"/>
    <w:rsid w:val="009B6781"/>
    <w:rsid w:val="009B6AD1"/>
    <w:rsid w:val="009B6BD6"/>
    <w:rsid w:val="009B6BF4"/>
    <w:rsid w:val="009B6D03"/>
    <w:rsid w:val="009B7143"/>
    <w:rsid w:val="009B771E"/>
    <w:rsid w:val="009B7B46"/>
    <w:rsid w:val="009B7B56"/>
    <w:rsid w:val="009C03B8"/>
    <w:rsid w:val="009C0892"/>
    <w:rsid w:val="009C0A65"/>
    <w:rsid w:val="009C0EFC"/>
    <w:rsid w:val="009C0FB1"/>
    <w:rsid w:val="009C15C8"/>
    <w:rsid w:val="009C16C7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251"/>
    <w:rsid w:val="009C5649"/>
    <w:rsid w:val="009C58D2"/>
    <w:rsid w:val="009C5B27"/>
    <w:rsid w:val="009C6A83"/>
    <w:rsid w:val="009C6C89"/>
    <w:rsid w:val="009C6D07"/>
    <w:rsid w:val="009C6D83"/>
    <w:rsid w:val="009C762D"/>
    <w:rsid w:val="009C76E9"/>
    <w:rsid w:val="009C77EB"/>
    <w:rsid w:val="009C7AD4"/>
    <w:rsid w:val="009C7CC9"/>
    <w:rsid w:val="009C7EE6"/>
    <w:rsid w:val="009C7F1C"/>
    <w:rsid w:val="009D057F"/>
    <w:rsid w:val="009D0588"/>
    <w:rsid w:val="009D09B6"/>
    <w:rsid w:val="009D0BCC"/>
    <w:rsid w:val="009D0EB8"/>
    <w:rsid w:val="009D15C8"/>
    <w:rsid w:val="009D1B51"/>
    <w:rsid w:val="009D2072"/>
    <w:rsid w:val="009D223D"/>
    <w:rsid w:val="009D27DF"/>
    <w:rsid w:val="009D2928"/>
    <w:rsid w:val="009D296A"/>
    <w:rsid w:val="009D2F0D"/>
    <w:rsid w:val="009D331E"/>
    <w:rsid w:val="009D3786"/>
    <w:rsid w:val="009D3A7F"/>
    <w:rsid w:val="009D3CFD"/>
    <w:rsid w:val="009D3E55"/>
    <w:rsid w:val="009D4249"/>
    <w:rsid w:val="009D42C3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9B"/>
    <w:rsid w:val="009D75D0"/>
    <w:rsid w:val="009D7649"/>
    <w:rsid w:val="009D7A2E"/>
    <w:rsid w:val="009E01A0"/>
    <w:rsid w:val="009E0656"/>
    <w:rsid w:val="009E0724"/>
    <w:rsid w:val="009E0849"/>
    <w:rsid w:val="009E10A3"/>
    <w:rsid w:val="009E13E0"/>
    <w:rsid w:val="009E1D05"/>
    <w:rsid w:val="009E1E52"/>
    <w:rsid w:val="009E2410"/>
    <w:rsid w:val="009E27E7"/>
    <w:rsid w:val="009E2CF1"/>
    <w:rsid w:val="009E3180"/>
    <w:rsid w:val="009E3753"/>
    <w:rsid w:val="009E3A8D"/>
    <w:rsid w:val="009E4627"/>
    <w:rsid w:val="009E4843"/>
    <w:rsid w:val="009E5389"/>
    <w:rsid w:val="009E5551"/>
    <w:rsid w:val="009E5CBE"/>
    <w:rsid w:val="009E6A7E"/>
    <w:rsid w:val="009E6BAA"/>
    <w:rsid w:val="009E6E9A"/>
    <w:rsid w:val="009E6F53"/>
    <w:rsid w:val="009F0694"/>
    <w:rsid w:val="009F0BB5"/>
    <w:rsid w:val="009F129F"/>
    <w:rsid w:val="009F1436"/>
    <w:rsid w:val="009F1772"/>
    <w:rsid w:val="009F17A8"/>
    <w:rsid w:val="009F1E68"/>
    <w:rsid w:val="009F2312"/>
    <w:rsid w:val="009F2647"/>
    <w:rsid w:val="009F2696"/>
    <w:rsid w:val="009F2825"/>
    <w:rsid w:val="009F33AB"/>
    <w:rsid w:val="009F3441"/>
    <w:rsid w:val="009F3478"/>
    <w:rsid w:val="009F389B"/>
    <w:rsid w:val="009F3E12"/>
    <w:rsid w:val="009F4311"/>
    <w:rsid w:val="009F43DF"/>
    <w:rsid w:val="009F4688"/>
    <w:rsid w:val="009F47A5"/>
    <w:rsid w:val="009F4953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9F78FC"/>
    <w:rsid w:val="00A005FF"/>
    <w:rsid w:val="00A007A4"/>
    <w:rsid w:val="00A00A38"/>
    <w:rsid w:val="00A00B82"/>
    <w:rsid w:val="00A010FA"/>
    <w:rsid w:val="00A01855"/>
    <w:rsid w:val="00A01EF7"/>
    <w:rsid w:val="00A02749"/>
    <w:rsid w:val="00A027B0"/>
    <w:rsid w:val="00A032C9"/>
    <w:rsid w:val="00A033FC"/>
    <w:rsid w:val="00A03A9C"/>
    <w:rsid w:val="00A03C1A"/>
    <w:rsid w:val="00A03C8B"/>
    <w:rsid w:val="00A03F68"/>
    <w:rsid w:val="00A0506E"/>
    <w:rsid w:val="00A052A2"/>
    <w:rsid w:val="00A055B1"/>
    <w:rsid w:val="00A0591E"/>
    <w:rsid w:val="00A05FF8"/>
    <w:rsid w:val="00A068F7"/>
    <w:rsid w:val="00A06C2B"/>
    <w:rsid w:val="00A0768F"/>
    <w:rsid w:val="00A07A0B"/>
    <w:rsid w:val="00A07E98"/>
    <w:rsid w:val="00A103D5"/>
    <w:rsid w:val="00A10B4C"/>
    <w:rsid w:val="00A10E82"/>
    <w:rsid w:val="00A11291"/>
    <w:rsid w:val="00A113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EF2"/>
    <w:rsid w:val="00A133D2"/>
    <w:rsid w:val="00A138DD"/>
    <w:rsid w:val="00A13AAE"/>
    <w:rsid w:val="00A13CA6"/>
    <w:rsid w:val="00A13CF7"/>
    <w:rsid w:val="00A1458B"/>
    <w:rsid w:val="00A147D9"/>
    <w:rsid w:val="00A14D9C"/>
    <w:rsid w:val="00A15121"/>
    <w:rsid w:val="00A161A4"/>
    <w:rsid w:val="00A1748F"/>
    <w:rsid w:val="00A17614"/>
    <w:rsid w:val="00A1788B"/>
    <w:rsid w:val="00A20142"/>
    <w:rsid w:val="00A202F5"/>
    <w:rsid w:val="00A20388"/>
    <w:rsid w:val="00A2084A"/>
    <w:rsid w:val="00A21365"/>
    <w:rsid w:val="00A21ACB"/>
    <w:rsid w:val="00A21F6E"/>
    <w:rsid w:val="00A223DC"/>
    <w:rsid w:val="00A224B5"/>
    <w:rsid w:val="00A225D4"/>
    <w:rsid w:val="00A22B7D"/>
    <w:rsid w:val="00A230AA"/>
    <w:rsid w:val="00A23CDA"/>
    <w:rsid w:val="00A2435D"/>
    <w:rsid w:val="00A246FD"/>
    <w:rsid w:val="00A24835"/>
    <w:rsid w:val="00A24AE6"/>
    <w:rsid w:val="00A251AC"/>
    <w:rsid w:val="00A254DF"/>
    <w:rsid w:val="00A258C3"/>
    <w:rsid w:val="00A25C6F"/>
    <w:rsid w:val="00A25F47"/>
    <w:rsid w:val="00A25FA2"/>
    <w:rsid w:val="00A26841"/>
    <w:rsid w:val="00A26B7D"/>
    <w:rsid w:val="00A26BF8"/>
    <w:rsid w:val="00A2738D"/>
    <w:rsid w:val="00A27998"/>
    <w:rsid w:val="00A303B0"/>
    <w:rsid w:val="00A3042D"/>
    <w:rsid w:val="00A30A6C"/>
    <w:rsid w:val="00A316A1"/>
    <w:rsid w:val="00A317DE"/>
    <w:rsid w:val="00A31830"/>
    <w:rsid w:val="00A32DD9"/>
    <w:rsid w:val="00A335DA"/>
    <w:rsid w:val="00A336AF"/>
    <w:rsid w:val="00A338CC"/>
    <w:rsid w:val="00A33D33"/>
    <w:rsid w:val="00A344D2"/>
    <w:rsid w:val="00A346CD"/>
    <w:rsid w:val="00A34F34"/>
    <w:rsid w:val="00A352FE"/>
    <w:rsid w:val="00A35E7A"/>
    <w:rsid w:val="00A36847"/>
    <w:rsid w:val="00A372BB"/>
    <w:rsid w:val="00A40661"/>
    <w:rsid w:val="00A4077D"/>
    <w:rsid w:val="00A40A35"/>
    <w:rsid w:val="00A412B2"/>
    <w:rsid w:val="00A4184F"/>
    <w:rsid w:val="00A41CDC"/>
    <w:rsid w:val="00A41E55"/>
    <w:rsid w:val="00A42476"/>
    <w:rsid w:val="00A42608"/>
    <w:rsid w:val="00A427AA"/>
    <w:rsid w:val="00A42867"/>
    <w:rsid w:val="00A42B38"/>
    <w:rsid w:val="00A43029"/>
    <w:rsid w:val="00A437F1"/>
    <w:rsid w:val="00A43910"/>
    <w:rsid w:val="00A43D71"/>
    <w:rsid w:val="00A43EFE"/>
    <w:rsid w:val="00A44330"/>
    <w:rsid w:val="00A445D8"/>
    <w:rsid w:val="00A44663"/>
    <w:rsid w:val="00A44B22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4F7"/>
    <w:rsid w:val="00A46AFB"/>
    <w:rsid w:val="00A473FB"/>
    <w:rsid w:val="00A501CA"/>
    <w:rsid w:val="00A503E1"/>
    <w:rsid w:val="00A505F5"/>
    <w:rsid w:val="00A506C0"/>
    <w:rsid w:val="00A506D3"/>
    <w:rsid w:val="00A50801"/>
    <w:rsid w:val="00A50AFC"/>
    <w:rsid w:val="00A50C29"/>
    <w:rsid w:val="00A50DC9"/>
    <w:rsid w:val="00A51054"/>
    <w:rsid w:val="00A514BF"/>
    <w:rsid w:val="00A5158B"/>
    <w:rsid w:val="00A52360"/>
    <w:rsid w:val="00A527FE"/>
    <w:rsid w:val="00A52828"/>
    <w:rsid w:val="00A52F0E"/>
    <w:rsid w:val="00A53079"/>
    <w:rsid w:val="00A530F2"/>
    <w:rsid w:val="00A53D41"/>
    <w:rsid w:val="00A545C1"/>
    <w:rsid w:val="00A54972"/>
    <w:rsid w:val="00A54C10"/>
    <w:rsid w:val="00A54F12"/>
    <w:rsid w:val="00A54FC4"/>
    <w:rsid w:val="00A562C2"/>
    <w:rsid w:val="00A5664E"/>
    <w:rsid w:val="00A56AFD"/>
    <w:rsid w:val="00A57303"/>
    <w:rsid w:val="00A573CC"/>
    <w:rsid w:val="00A5776C"/>
    <w:rsid w:val="00A57B39"/>
    <w:rsid w:val="00A60391"/>
    <w:rsid w:val="00A603C6"/>
    <w:rsid w:val="00A607C3"/>
    <w:rsid w:val="00A609CC"/>
    <w:rsid w:val="00A60AA9"/>
    <w:rsid w:val="00A60C18"/>
    <w:rsid w:val="00A60E4E"/>
    <w:rsid w:val="00A6109C"/>
    <w:rsid w:val="00A61459"/>
    <w:rsid w:val="00A618B7"/>
    <w:rsid w:val="00A62D35"/>
    <w:rsid w:val="00A63401"/>
    <w:rsid w:val="00A638D5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539"/>
    <w:rsid w:val="00A65626"/>
    <w:rsid w:val="00A6577F"/>
    <w:rsid w:val="00A65B34"/>
    <w:rsid w:val="00A65C2E"/>
    <w:rsid w:val="00A65FE3"/>
    <w:rsid w:val="00A66006"/>
    <w:rsid w:val="00A660C8"/>
    <w:rsid w:val="00A6623B"/>
    <w:rsid w:val="00A66691"/>
    <w:rsid w:val="00A668B9"/>
    <w:rsid w:val="00A668BF"/>
    <w:rsid w:val="00A668F1"/>
    <w:rsid w:val="00A66BB3"/>
    <w:rsid w:val="00A66F7A"/>
    <w:rsid w:val="00A675FF"/>
    <w:rsid w:val="00A678AA"/>
    <w:rsid w:val="00A679DA"/>
    <w:rsid w:val="00A67DD4"/>
    <w:rsid w:val="00A7021E"/>
    <w:rsid w:val="00A70425"/>
    <w:rsid w:val="00A70575"/>
    <w:rsid w:val="00A71231"/>
    <w:rsid w:val="00A714A3"/>
    <w:rsid w:val="00A715A1"/>
    <w:rsid w:val="00A71A43"/>
    <w:rsid w:val="00A71F24"/>
    <w:rsid w:val="00A72182"/>
    <w:rsid w:val="00A72270"/>
    <w:rsid w:val="00A72322"/>
    <w:rsid w:val="00A72502"/>
    <w:rsid w:val="00A72581"/>
    <w:rsid w:val="00A725C1"/>
    <w:rsid w:val="00A72A87"/>
    <w:rsid w:val="00A7321F"/>
    <w:rsid w:val="00A73412"/>
    <w:rsid w:val="00A73643"/>
    <w:rsid w:val="00A736D1"/>
    <w:rsid w:val="00A7390F"/>
    <w:rsid w:val="00A73AB8"/>
    <w:rsid w:val="00A73B60"/>
    <w:rsid w:val="00A74280"/>
    <w:rsid w:val="00A74C38"/>
    <w:rsid w:val="00A75679"/>
    <w:rsid w:val="00A7578B"/>
    <w:rsid w:val="00A75B77"/>
    <w:rsid w:val="00A76568"/>
    <w:rsid w:val="00A76668"/>
    <w:rsid w:val="00A76690"/>
    <w:rsid w:val="00A76CEE"/>
    <w:rsid w:val="00A77D7D"/>
    <w:rsid w:val="00A801B5"/>
    <w:rsid w:val="00A805E0"/>
    <w:rsid w:val="00A8081F"/>
    <w:rsid w:val="00A8090F"/>
    <w:rsid w:val="00A80B6D"/>
    <w:rsid w:val="00A814B6"/>
    <w:rsid w:val="00A817F2"/>
    <w:rsid w:val="00A81CD5"/>
    <w:rsid w:val="00A82172"/>
    <w:rsid w:val="00A8221C"/>
    <w:rsid w:val="00A82317"/>
    <w:rsid w:val="00A82491"/>
    <w:rsid w:val="00A82956"/>
    <w:rsid w:val="00A82BF0"/>
    <w:rsid w:val="00A82D47"/>
    <w:rsid w:val="00A831C3"/>
    <w:rsid w:val="00A8358D"/>
    <w:rsid w:val="00A835EB"/>
    <w:rsid w:val="00A83C99"/>
    <w:rsid w:val="00A83DCE"/>
    <w:rsid w:val="00A84107"/>
    <w:rsid w:val="00A843AE"/>
    <w:rsid w:val="00A84637"/>
    <w:rsid w:val="00A84898"/>
    <w:rsid w:val="00A850BA"/>
    <w:rsid w:val="00A85304"/>
    <w:rsid w:val="00A85558"/>
    <w:rsid w:val="00A855DE"/>
    <w:rsid w:val="00A85ACE"/>
    <w:rsid w:val="00A85E53"/>
    <w:rsid w:val="00A86115"/>
    <w:rsid w:val="00A863CB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0880"/>
    <w:rsid w:val="00A90BF0"/>
    <w:rsid w:val="00A9108D"/>
    <w:rsid w:val="00A91D8A"/>
    <w:rsid w:val="00A924FA"/>
    <w:rsid w:val="00A9252B"/>
    <w:rsid w:val="00A92656"/>
    <w:rsid w:val="00A92721"/>
    <w:rsid w:val="00A931A2"/>
    <w:rsid w:val="00A933AE"/>
    <w:rsid w:val="00A933B6"/>
    <w:rsid w:val="00A93433"/>
    <w:rsid w:val="00A935E9"/>
    <w:rsid w:val="00A93DCD"/>
    <w:rsid w:val="00A93E58"/>
    <w:rsid w:val="00A94615"/>
    <w:rsid w:val="00A94756"/>
    <w:rsid w:val="00A94950"/>
    <w:rsid w:val="00A952FE"/>
    <w:rsid w:val="00A95730"/>
    <w:rsid w:val="00A9586D"/>
    <w:rsid w:val="00A95AEA"/>
    <w:rsid w:val="00A96162"/>
    <w:rsid w:val="00A96EBF"/>
    <w:rsid w:val="00A96FF4"/>
    <w:rsid w:val="00A97502"/>
    <w:rsid w:val="00A9758C"/>
    <w:rsid w:val="00AA0242"/>
    <w:rsid w:val="00AA0258"/>
    <w:rsid w:val="00AA0276"/>
    <w:rsid w:val="00AA0D6D"/>
    <w:rsid w:val="00AA1566"/>
    <w:rsid w:val="00AA15DC"/>
    <w:rsid w:val="00AA1B6F"/>
    <w:rsid w:val="00AA1C17"/>
    <w:rsid w:val="00AA1CF0"/>
    <w:rsid w:val="00AA1D3D"/>
    <w:rsid w:val="00AA2135"/>
    <w:rsid w:val="00AA2ED5"/>
    <w:rsid w:val="00AA35F3"/>
    <w:rsid w:val="00AA36F9"/>
    <w:rsid w:val="00AA3920"/>
    <w:rsid w:val="00AA4206"/>
    <w:rsid w:val="00AA4590"/>
    <w:rsid w:val="00AA46D6"/>
    <w:rsid w:val="00AA4C6A"/>
    <w:rsid w:val="00AA4F0F"/>
    <w:rsid w:val="00AA4F7A"/>
    <w:rsid w:val="00AA52E0"/>
    <w:rsid w:val="00AA5532"/>
    <w:rsid w:val="00AA594C"/>
    <w:rsid w:val="00AA599D"/>
    <w:rsid w:val="00AA59AA"/>
    <w:rsid w:val="00AA5C81"/>
    <w:rsid w:val="00AA5D54"/>
    <w:rsid w:val="00AA6119"/>
    <w:rsid w:val="00AA6580"/>
    <w:rsid w:val="00AA6EC8"/>
    <w:rsid w:val="00AA7329"/>
    <w:rsid w:val="00AA7421"/>
    <w:rsid w:val="00AA75DD"/>
    <w:rsid w:val="00AA78C7"/>
    <w:rsid w:val="00AA7AF5"/>
    <w:rsid w:val="00AB0750"/>
    <w:rsid w:val="00AB0D63"/>
    <w:rsid w:val="00AB0EFC"/>
    <w:rsid w:val="00AB1712"/>
    <w:rsid w:val="00AB18D6"/>
    <w:rsid w:val="00AB1D46"/>
    <w:rsid w:val="00AB1DA4"/>
    <w:rsid w:val="00AB1EAB"/>
    <w:rsid w:val="00AB1F44"/>
    <w:rsid w:val="00AB356A"/>
    <w:rsid w:val="00AB356B"/>
    <w:rsid w:val="00AB4343"/>
    <w:rsid w:val="00AB4864"/>
    <w:rsid w:val="00AB4FC1"/>
    <w:rsid w:val="00AB5184"/>
    <w:rsid w:val="00AB51D1"/>
    <w:rsid w:val="00AB5720"/>
    <w:rsid w:val="00AB5845"/>
    <w:rsid w:val="00AB596A"/>
    <w:rsid w:val="00AB5BDD"/>
    <w:rsid w:val="00AB613B"/>
    <w:rsid w:val="00AB639F"/>
    <w:rsid w:val="00AB6600"/>
    <w:rsid w:val="00AB6AE8"/>
    <w:rsid w:val="00AB6BC6"/>
    <w:rsid w:val="00AB6F15"/>
    <w:rsid w:val="00AB7109"/>
    <w:rsid w:val="00AB76CA"/>
    <w:rsid w:val="00AB7892"/>
    <w:rsid w:val="00AB7C80"/>
    <w:rsid w:val="00AC0658"/>
    <w:rsid w:val="00AC07D4"/>
    <w:rsid w:val="00AC1561"/>
    <w:rsid w:val="00AC15B9"/>
    <w:rsid w:val="00AC17ED"/>
    <w:rsid w:val="00AC18B5"/>
    <w:rsid w:val="00AC1D2D"/>
    <w:rsid w:val="00AC1F4B"/>
    <w:rsid w:val="00AC22F4"/>
    <w:rsid w:val="00AC23A0"/>
    <w:rsid w:val="00AC23F2"/>
    <w:rsid w:val="00AC24FE"/>
    <w:rsid w:val="00AC2507"/>
    <w:rsid w:val="00AC25F5"/>
    <w:rsid w:val="00AC28A0"/>
    <w:rsid w:val="00AC3167"/>
    <w:rsid w:val="00AC3609"/>
    <w:rsid w:val="00AC3AE6"/>
    <w:rsid w:val="00AC4155"/>
    <w:rsid w:val="00AC42F6"/>
    <w:rsid w:val="00AC4328"/>
    <w:rsid w:val="00AC4975"/>
    <w:rsid w:val="00AC4A64"/>
    <w:rsid w:val="00AC4BE6"/>
    <w:rsid w:val="00AC5169"/>
    <w:rsid w:val="00AC55EA"/>
    <w:rsid w:val="00AC5878"/>
    <w:rsid w:val="00AC5A53"/>
    <w:rsid w:val="00AC633B"/>
    <w:rsid w:val="00AC682B"/>
    <w:rsid w:val="00AC6AB4"/>
    <w:rsid w:val="00AC6D75"/>
    <w:rsid w:val="00AC700E"/>
    <w:rsid w:val="00AC7062"/>
    <w:rsid w:val="00AC709C"/>
    <w:rsid w:val="00AC752F"/>
    <w:rsid w:val="00AC76EE"/>
    <w:rsid w:val="00AC7A94"/>
    <w:rsid w:val="00AC7EAC"/>
    <w:rsid w:val="00AD01F7"/>
    <w:rsid w:val="00AD042D"/>
    <w:rsid w:val="00AD05C9"/>
    <w:rsid w:val="00AD0852"/>
    <w:rsid w:val="00AD08A4"/>
    <w:rsid w:val="00AD0D7D"/>
    <w:rsid w:val="00AD0E71"/>
    <w:rsid w:val="00AD0EAD"/>
    <w:rsid w:val="00AD11BB"/>
    <w:rsid w:val="00AD1415"/>
    <w:rsid w:val="00AD18A8"/>
    <w:rsid w:val="00AD1F3E"/>
    <w:rsid w:val="00AD1F64"/>
    <w:rsid w:val="00AD1FA4"/>
    <w:rsid w:val="00AD26B0"/>
    <w:rsid w:val="00AD2C2A"/>
    <w:rsid w:val="00AD3270"/>
    <w:rsid w:val="00AD3F30"/>
    <w:rsid w:val="00AD4D89"/>
    <w:rsid w:val="00AD56C0"/>
    <w:rsid w:val="00AD5CD7"/>
    <w:rsid w:val="00AD5E18"/>
    <w:rsid w:val="00AD5F04"/>
    <w:rsid w:val="00AD61B6"/>
    <w:rsid w:val="00AD61E0"/>
    <w:rsid w:val="00AD6317"/>
    <w:rsid w:val="00AD6338"/>
    <w:rsid w:val="00AD6779"/>
    <w:rsid w:val="00AD687E"/>
    <w:rsid w:val="00AD68B3"/>
    <w:rsid w:val="00AD6A87"/>
    <w:rsid w:val="00AD6B71"/>
    <w:rsid w:val="00AD6F6B"/>
    <w:rsid w:val="00AD74BA"/>
    <w:rsid w:val="00AD783C"/>
    <w:rsid w:val="00AE032E"/>
    <w:rsid w:val="00AE05B5"/>
    <w:rsid w:val="00AE069B"/>
    <w:rsid w:val="00AE0CA9"/>
    <w:rsid w:val="00AE0DB0"/>
    <w:rsid w:val="00AE1321"/>
    <w:rsid w:val="00AE16F3"/>
    <w:rsid w:val="00AE1E5F"/>
    <w:rsid w:val="00AE2715"/>
    <w:rsid w:val="00AE280F"/>
    <w:rsid w:val="00AE2D98"/>
    <w:rsid w:val="00AE32AE"/>
    <w:rsid w:val="00AE3353"/>
    <w:rsid w:val="00AE35DE"/>
    <w:rsid w:val="00AE3DC9"/>
    <w:rsid w:val="00AE479B"/>
    <w:rsid w:val="00AE4AEE"/>
    <w:rsid w:val="00AE5862"/>
    <w:rsid w:val="00AE586B"/>
    <w:rsid w:val="00AE5891"/>
    <w:rsid w:val="00AE5A06"/>
    <w:rsid w:val="00AE5B34"/>
    <w:rsid w:val="00AE65CE"/>
    <w:rsid w:val="00AE682B"/>
    <w:rsid w:val="00AE6B61"/>
    <w:rsid w:val="00AE6CE1"/>
    <w:rsid w:val="00AE75D3"/>
    <w:rsid w:val="00AE79A1"/>
    <w:rsid w:val="00AE7FD1"/>
    <w:rsid w:val="00AF01BA"/>
    <w:rsid w:val="00AF065D"/>
    <w:rsid w:val="00AF0E54"/>
    <w:rsid w:val="00AF109C"/>
    <w:rsid w:val="00AF10A6"/>
    <w:rsid w:val="00AF1E58"/>
    <w:rsid w:val="00AF1F6C"/>
    <w:rsid w:val="00AF23C0"/>
    <w:rsid w:val="00AF2631"/>
    <w:rsid w:val="00AF29BB"/>
    <w:rsid w:val="00AF3168"/>
    <w:rsid w:val="00AF32CF"/>
    <w:rsid w:val="00AF3303"/>
    <w:rsid w:val="00AF3483"/>
    <w:rsid w:val="00AF36F1"/>
    <w:rsid w:val="00AF38D6"/>
    <w:rsid w:val="00AF3DC8"/>
    <w:rsid w:val="00AF4342"/>
    <w:rsid w:val="00AF440B"/>
    <w:rsid w:val="00AF48B6"/>
    <w:rsid w:val="00AF48C9"/>
    <w:rsid w:val="00AF5656"/>
    <w:rsid w:val="00AF5DFA"/>
    <w:rsid w:val="00AF5F3C"/>
    <w:rsid w:val="00AF601D"/>
    <w:rsid w:val="00AF6071"/>
    <w:rsid w:val="00AF61BB"/>
    <w:rsid w:val="00AF6418"/>
    <w:rsid w:val="00AF70F1"/>
    <w:rsid w:val="00AF723A"/>
    <w:rsid w:val="00AF73E1"/>
    <w:rsid w:val="00AF79E4"/>
    <w:rsid w:val="00AF7C2B"/>
    <w:rsid w:val="00B00230"/>
    <w:rsid w:val="00B003CB"/>
    <w:rsid w:val="00B00B24"/>
    <w:rsid w:val="00B00ED8"/>
    <w:rsid w:val="00B01236"/>
    <w:rsid w:val="00B013E1"/>
    <w:rsid w:val="00B0172B"/>
    <w:rsid w:val="00B017C9"/>
    <w:rsid w:val="00B01CBA"/>
    <w:rsid w:val="00B01F29"/>
    <w:rsid w:val="00B020B6"/>
    <w:rsid w:val="00B0282E"/>
    <w:rsid w:val="00B02D2B"/>
    <w:rsid w:val="00B02DB0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383"/>
    <w:rsid w:val="00B0549A"/>
    <w:rsid w:val="00B057C1"/>
    <w:rsid w:val="00B05829"/>
    <w:rsid w:val="00B05D14"/>
    <w:rsid w:val="00B06473"/>
    <w:rsid w:val="00B06742"/>
    <w:rsid w:val="00B07052"/>
    <w:rsid w:val="00B0713C"/>
    <w:rsid w:val="00B07649"/>
    <w:rsid w:val="00B0766F"/>
    <w:rsid w:val="00B100EF"/>
    <w:rsid w:val="00B103D4"/>
    <w:rsid w:val="00B105E7"/>
    <w:rsid w:val="00B108CF"/>
    <w:rsid w:val="00B10B4F"/>
    <w:rsid w:val="00B10C7E"/>
    <w:rsid w:val="00B10E94"/>
    <w:rsid w:val="00B118BA"/>
    <w:rsid w:val="00B11B43"/>
    <w:rsid w:val="00B11B94"/>
    <w:rsid w:val="00B11BC8"/>
    <w:rsid w:val="00B11C27"/>
    <w:rsid w:val="00B11D63"/>
    <w:rsid w:val="00B11EF2"/>
    <w:rsid w:val="00B120E6"/>
    <w:rsid w:val="00B121FC"/>
    <w:rsid w:val="00B123FE"/>
    <w:rsid w:val="00B130F3"/>
    <w:rsid w:val="00B13149"/>
    <w:rsid w:val="00B1319B"/>
    <w:rsid w:val="00B135D3"/>
    <w:rsid w:val="00B13A02"/>
    <w:rsid w:val="00B14645"/>
    <w:rsid w:val="00B14904"/>
    <w:rsid w:val="00B151B4"/>
    <w:rsid w:val="00B15C80"/>
    <w:rsid w:val="00B15D63"/>
    <w:rsid w:val="00B15ECC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436"/>
    <w:rsid w:val="00B21626"/>
    <w:rsid w:val="00B21B5E"/>
    <w:rsid w:val="00B21E1C"/>
    <w:rsid w:val="00B220CD"/>
    <w:rsid w:val="00B22155"/>
    <w:rsid w:val="00B22461"/>
    <w:rsid w:val="00B2250E"/>
    <w:rsid w:val="00B225EC"/>
    <w:rsid w:val="00B22B39"/>
    <w:rsid w:val="00B2334C"/>
    <w:rsid w:val="00B23827"/>
    <w:rsid w:val="00B23B28"/>
    <w:rsid w:val="00B23CF4"/>
    <w:rsid w:val="00B23EA5"/>
    <w:rsid w:val="00B23F27"/>
    <w:rsid w:val="00B2423D"/>
    <w:rsid w:val="00B24A92"/>
    <w:rsid w:val="00B25374"/>
    <w:rsid w:val="00B25775"/>
    <w:rsid w:val="00B25AE9"/>
    <w:rsid w:val="00B25D1B"/>
    <w:rsid w:val="00B2684F"/>
    <w:rsid w:val="00B274D1"/>
    <w:rsid w:val="00B278B8"/>
    <w:rsid w:val="00B27DC7"/>
    <w:rsid w:val="00B27EF8"/>
    <w:rsid w:val="00B30454"/>
    <w:rsid w:val="00B30821"/>
    <w:rsid w:val="00B308CC"/>
    <w:rsid w:val="00B31035"/>
    <w:rsid w:val="00B3139C"/>
    <w:rsid w:val="00B316F5"/>
    <w:rsid w:val="00B317CC"/>
    <w:rsid w:val="00B31F38"/>
    <w:rsid w:val="00B32A66"/>
    <w:rsid w:val="00B331A7"/>
    <w:rsid w:val="00B33A24"/>
    <w:rsid w:val="00B33EC2"/>
    <w:rsid w:val="00B341EC"/>
    <w:rsid w:val="00B34859"/>
    <w:rsid w:val="00B34A77"/>
    <w:rsid w:val="00B3559B"/>
    <w:rsid w:val="00B35A47"/>
    <w:rsid w:val="00B35E47"/>
    <w:rsid w:val="00B35EBD"/>
    <w:rsid w:val="00B35F0A"/>
    <w:rsid w:val="00B36059"/>
    <w:rsid w:val="00B3611D"/>
    <w:rsid w:val="00B36F58"/>
    <w:rsid w:val="00B373EE"/>
    <w:rsid w:val="00B3740C"/>
    <w:rsid w:val="00B37760"/>
    <w:rsid w:val="00B4003A"/>
    <w:rsid w:val="00B4012D"/>
    <w:rsid w:val="00B401E9"/>
    <w:rsid w:val="00B402F5"/>
    <w:rsid w:val="00B40781"/>
    <w:rsid w:val="00B416FA"/>
    <w:rsid w:val="00B41776"/>
    <w:rsid w:val="00B417BD"/>
    <w:rsid w:val="00B41BDB"/>
    <w:rsid w:val="00B41E63"/>
    <w:rsid w:val="00B41F4C"/>
    <w:rsid w:val="00B41F59"/>
    <w:rsid w:val="00B420BA"/>
    <w:rsid w:val="00B42395"/>
    <w:rsid w:val="00B42BA3"/>
    <w:rsid w:val="00B43287"/>
    <w:rsid w:val="00B435B1"/>
    <w:rsid w:val="00B43C13"/>
    <w:rsid w:val="00B43E9E"/>
    <w:rsid w:val="00B44157"/>
    <w:rsid w:val="00B44345"/>
    <w:rsid w:val="00B44708"/>
    <w:rsid w:val="00B44D24"/>
    <w:rsid w:val="00B44D74"/>
    <w:rsid w:val="00B44EC0"/>
    <w:rsid w:val="00B44F30"/>
    <w:rsid w:val="00B453C4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01AB"/>
    <w:rsid w:val="00B5070E"/>
    <w:rsid w:val="00B51372"/>
    <w:rsid w:val="00B51864"/>
    <w:rsid w:val="00B51920"/>
    <w:rsid w:val="00B51E98"/>
    <w:rsid w:val="00B52D63"/>
    <w:rsid w:val="00B52D73"/>
    <w:rsid w:val="00B5363C"/>
    <w:rsid w:val="00B53A6C"/>
    <w:rsid w:val="00B53D96"/>
    <w:rsid w:val="00B53E49"/>
    <w:rsid w:val="00B5448C"/>
    <w:rsid w:val="00B54BF6"/>
    <w:rsid w:val="00B54DB8"/>
    <w:rsid w:val="00B54FDF"/>
    <w:rsid w:val="00B552E4"/>
    <w:rsid w:val="00B55523"/>
    <w:rsid w:val="00B568F9"/>
    <w:rsid w:val="00B56A2C"/>
    <w:rsid w:val="00B56C9F"/>
    <w:rsid w:val="00B56FC3"/>
    <w:rsid w:val="00B5716F"/>
    <w:rsid w:val="00B5744C"/>
    <w:rsid w:val="00B5757A"/>
    <w:rsid w:val="00B5774A"/>
    <w:rsid w:val="00B57BBF"/>
    <w:rsid w:val="00B607B9"/>
    <w:rsid w:val="00B6115C"/>
    <w:rsid w:val="00B6122C"/>
    <w:rsid w:val="00B6143B"/>
    <w:rsid w:val="00B61E88"/>
    <w:rsid w:val="00B6205F"/>
    <w:rsid w:val="00B623C1"/>
    <w:rsid w:val="00B62423"/>
    <w:rsid w:val="00B62BAF"/>
    <w:rsid w:val="00B62BB2"/>
    <w:rsid w:val="00B62F91"/>
    <w:rsid w:val="00B63BD9"/>
    <w:rsid w:val="00B63C09"/>
    <w:rsid w:val="00B6401D"/>
    <w:rsid w:val="00B64481"/>
    <w:rsid w:val="00B65020"/>
    <w:rsid w:val="00B65521"/>
    <w:rsid w:val="00B657CB"/>
    <w:rsid w:val="00B65889"/>
    <w:rsid w:val="00B65A4F"/>
    <w:rsid w:val="00B65DE8"/>
    <w:rsid w:val="00B65FAF"/>
    <w:rsid w:val="00B66371"/>
    <w:rsid w:val="00B66399"/>
    <w:rsid w:val="00B667B9"/>
    <w:rsid w:val="00B66DE5"/>
    <w:rsid w:val="00B678C5"/>
    <w:rsid w:val="00B67D9A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B18"/>
    <w:rsid w:val="00B72ED3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1C7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77F42"/>
    <w:rsid w:val="00B80316"/>
    <w:rsid w:val="00B806E1"/>
    <w:rsid w:val="00B807AC"/>
    <w:rsid w:val="00B80889"/>
    <w:rsid w:val="00B80D8A"/>
    <w:rsid w:val="00B81406"/>
    <w:rsid w:val="00B817D9"/>
    <w:rsid w:val="00B8196F"/>
    <w:rsid w:val="00B8197C"/>
    <w:rsid w:val="00B81C78"/>
    <w:rsid w:val="00B82142"/>
    <w:rsid w:val="00B8228C"/>
    <w:rsid w:val="00B82375"/>
    <w:rsid w:val="00B8251B"/>
    <w:rsid w:val="00B82685"/>
    <w:rsid w:val="00B8280E"/>
    <w:rsid w:val="00B8299E"/>
    <w:rsid w:val="00B82F3F"/>
    <w:rsid w:val="00B83388"/>
    <w:rsid w:val="00B83939"/>
    <w:rsid w:val="00B83998"/>
    <w:rsid w:val="00B83A29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333"/>
    <w:rsid w:val="00B86596"/>
    <w:rsid w:val="00B868AB"/>
    <w:rsid w:val="00B868EC"/>
    <w:rsid w:val="00B869EB"/>
    <w:rsid w:val="00B86B4E"/>
    <w:rsid w:val="00B873A7"/>
    <w:rsid w:val="00B878E5"/>
    <w:rsid w:val="00B87B67"/>
    <w:rsid w:val="00B87C76"/>
    <w:rsid w:val="00B87DD8"/>
    <w:rsid w:val="00B90703"/>
    <w:rsid w:val="00B90839"/>
    <w:rsid w:val="00B90F1F"/>
    <w:rsid w:val="00B91462"/>
    <w:rsid w:val="00B91D57"/>
    <w:rsid w:val="00B922EF"/>
    <w:rsid w:val="00B925A3"/>
    <w:rsid w:val="00B927B1"/>
    <w:rsid w:val="00B92899"/>
    <w:rsid w:val="00B92A95"/>
    <w:rsid w:val="00B93231"/>
    <w:rsid w:val="00B93251"/>
    <w:rsid w:val="00B93755"/>
    <w:rsid w:val="00B93B7C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6FAE"/>
    <w:rsid w:val="00B970E0"/>
    <w:rsid w:val="00B97991"/>
    <w:rsid w:val="00B97A16"/>
    <w:rsid w:val="00B97C30"/>
    <w:rsid w:val="00B97D98"/>
    <w:rsid w:val="00B97FA5"/>
    <w:rsid w:val="00BA012A"/>
    <w:rsid w:val="00BA03B8"/>
    <w:rsid w:val="00BA0623"/>
    <w:rsid w:val="00BA0B1A"/>
    <w:rsid w:val="00BA0B29"/>
    <w:rsid w:val="00BA0BDC"/>
    <w:rsid w:val="00BA1271"/>
    <w:rsid w:val="00BA1D4E"/>
    <w:rsid w:val="00BA2166"/>
    <w:rsid w:val="00BA2977"/>
    <w:rsid w:val="00BA2BC0"/>
    <w:rsid w:val="00BA2E76"/>
    <w:rsid w:val="00BA367A"/>
    <w:rsid w:val="00BA39F7"/>
    <w:rsid w:val="00BA5870"/>
    <w:rsid w:val="00BA5C68"/>
    <w:rsid w:val="00BA6BB9"/>
    <w:rsid w:val="00BA6BF8"/>
    <w:rsid w:val="00BA6C1F"/>
    <w:rsid w:val="00BA7025"/>
    <w:rsid w:val="00BA739E"/>
    <w:rsid w:val="00BA73A4"/>
    <w:rsid w:val="00BA794C"/>
    <w:rsid w:val="00BB01DD"/>
    <w:rsid w:val="00BB0AE8"/>
    <w:rsid w:val="00BB1528"/>
    <w:rsid w:val="00BB1A17"/>
    <w:rsid w:val="00BB1AF7"/>
    <w:rsid w:val="00BB2472"/>
    <w:rsid w:val="00BB2672"/>
    <w:rsid w:val="00BB28B7"/>
    <w:rsid w:val="00BB2DC5"/>
    <w:rsid w:val="00BB310B"/>
    <w:rsid w:val="00BB3AEF"/>
    <w:rsid w:val="00BB46B7"/>
    <w:rsid w:val="00BB4BB6"/>
    <w:rsid w:val="00BB500B"/>
    <w:rsid w:val="00BB5018"/>
    <w:rsid w:val="00BB5083"/>
    <w:rsid w:val="00BB50BF"/>
    <w:rsid w:val="00BB51EE"/>
    <w:rsid w:val="00BB57BC"/>
    <w:rsid w:val="00BB5A2B"/>
    <w:rsid w:val="00BB6039"/>
    <w:rsid w:val="00BB6A94"/>
    <w:rsid w:val="00BB70B6"/>
    <w:rsid w:val="00BB7A67"/>
    <w:rsid w:val="00BB7BA1"/>
    <w:rsid w:val="00BC0084"/>
    <w:rsid w:val="00BC00EC"/>
    <w:rsid w:val="00BC0564"/>
    <w:rsid w:val="00BC1126"/>
    <w:rsid w:val="00BC1C29"/>
    <w:rsid w:val="00BC2804"/>
    <w:rsid w:val="00BC2976"/>
    <w:rsid w:val="00BC29A0"/>
    <w:rsid w:val="00BC2D14"/>
    <w:rsid w:val="00BC2E14"/>
    <w:rsid w:val="00BC35F8"/>
    <w:rsid w:val="00BC38DC"/>
    <w:rsid w:val="00BC3B4C"/>
    <w:rsid w:val="00BC3E76"/>
    <w:rsid w:val="00BC4363"/>
    <w:rsid w:val="00BC44DD"/>
    <w:rsid w:val="00BC4ADE"/>
    <w:rsid w:val="00BC4B97"/>
    <w:rsid w:val="00BC4D45"/>
    <w:rsid w:val="00BC558C"/>
    <w:rsid w:val="00BC56E5"/>
    <w:rsid w:val="00BC56F2"/>
    <w:rsid w:val="00BC5E7C"/>
    <w:rsid w:val="00BC5F07"/>
    <w:rsid w:val="00BC61CB"/>
    <w:rsid w:val="00BC66ED"/>
    <w:rsid w:val="00BC67C6"/>
    <w:rsid w:val="00BC686B"/>
    <w:rsid w:val="00BC68E3"/>
    <w:rsid w:val="00BC6A22"/>
    <w:rsid w:val="00BC6B2C"/>
    <w:rsid w:val="00BC6BA4"/>
    <w:rsid w:val="00BC6E9F"/>
    <w:rsid w:val="00BC722F"/>
    <w:rsid w:val="00BC72E2"/>
    <w:rsid w:val="00BC7561"/>
    <w:rsid w:val="00BC76BC"/>
    <w:rsid w:val="00BC78DD"/>
    <w:rsid w:val="00BC7D43"/>
    <w:rsid w:val="00BC7E60"/>
    <w:rsid w:val="00BD0075"/>
    <w:rsid w:val="00BD0EB2"/>
    <w:rsid w:val="00BD12C2"/>
    <w:rsid w:val="00BD1EB8"/>
    <w:rsid w:val="00BD28B8"/>
    <w:rsid w:val="00BD290F"/>
    <w:rsid w:val="00BD29B0"/>
    <w:rsid w:val="00BD2A98"/>
    <w:rsid w:val="00BD2B51"/>
    <w:rsid w:val="00BD2E5A"/>
    <w:rsid w:val="00BD2F6D"/>
    <w:rsid w:val="00BD3B9C"/>
    <w:rsid w:val="00BD3BAD"/>
    <w:rsid w:val="00BD3DE1"/>
    <w:rsid w:val="00BD3EBF"/>
    <w:rsid w:val="00BD3F70"/>
    <w:rsid w:val="00BD447E"/>
    <w:rsid w:val="00BD4C2D"/>
    <w:rsid w:val="00BD4C3F"/>
    <w:rsid w:val="00BD4CFA"/>
    <w:rsid w:val="00BD4DDC"/>
    <w:rsid w:val="00BD5009"/>
    <w:rsid w:val="00BD5594"/>
    <w:rsid w:val="00BD58D1"/>
    <w:rsid w:val="00BD5926"/>
    <w:rsid w:val="00BD59AB"/>
    <w:rsid w:val="00BD5A7B"/>
    <w:rsid w:val="00BD5D6B"/>
    <w:rsid w:val="00BD62B9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27E"/>
    <w:rsid w:val="00BE2A6F"/>
    <w:rsid w:val="00BE2C90"/>
    <w:rsid w:val="00BE2F72"/>
    <w:rsid w:val="00BE324E"/>
    <w:rsid w:val="00BE3402"/>
    <w:rsid w:val="00BE368B"/>
    <w:rsid w:val="00BE393E"/>
    <w:rsid w:val="00BE3958"/>
    <w:rsid w:val="00BE3AF3"/>
    <w:rsid w:val="00BE40BA"/>
    <w:rsid w:val="00BE4129"/>
    <w:rsid w:val="00BE4382"/>
    <w:rsid w:val="00BE4481"/>
    <w:rsid w:val="00BE4DFB"/>
    <w:rsid w:val="00BE4F96"/>
    <w:rsid w:val="00BE513B"/>
    <w:rsid w:val="00BE5192"/>
    <w:rsid w:val="00BE528A"/>
    <w:rsid w:val="00BE5A41"/>
    <w:rsid w:val="00BE62B1"/>
    <w:rsid w:val="00BE6380"/>
    <w:rsid w:val="00BE6485"/>
    <w:rsid w:val="00BE68E2"/>
    <w:rsid w:val="00BE71D9"/>
    <w:rsid w:val="00BE74FE"/>
    <w:rsid w:val="00BE7692"/>
    <w:rsid w:val="00BE7A95"/>
    <w:rsid w:val="00BF0306"/>
    <w:rsid w:val="00BF05BA"/>
    <w:rsid w:val="00BF0622"/>
    <w:rsid w:val="00BF119D"/>
    <w:rsid w:val="00BF1CB0"/>
    <w:rsid w:val="00BF1F2B"/>
    <w:rsid w:val="00BF249C"/>
    <w:rsid w:val="00BF28E8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4A15"/>
    <w:rsid w:val="00BF53B9"/>
    <w:rsid w:val="00BF56A3"/>
    <w:rsid w:val="00BF5A89"/>
    <w:rsid w:val="00BF5B62"/>
    <w:rsid w:val="00BF5BAC"/>
    <w:rsid w:val="00BF5BEA"/>
    <w:rsid w:val="00BF5C75"/>
    <w:rsid w:val="00BF6353"/>
    <w:rsid w:val="00BF6700"/>
    <w:rsid w:val="00BF6849"/>
    <w:rsid w:val="00BF6928"/>
    <w:rsid w:val="00BF6CE0"/>
    <w:rsid w:val="00BF77A8"/>
    <w:rsid w:val="00BF7A43"/>
    <w:rsid w:val="00C00708"/>
    <w:rsid w:val="00C0076C"/>
    <w:rsid w:val="00C0092A"/>
    <w:rsid w:val="00C00BE2"/>
    <w:rsid w:val="00C023CE"/>
    <w:rsid w:val="00C0323C"/>
    <w:rsid w:val="00C03418"/>
    <w:rsid w:val="00C03480"/>
    <w:rsid w:val="00C03689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9"/>
    <w:rsid w:val="00C074BC"/>
    <w:rsid w:val="00C074C4"/>
    <w:rsid w:val="00C07E1E"/>
    <w:rsid w:val="00C07EB4"/>
    <w:rsid w:val="00C07F1A"/>
    <w:rsid w:val="00C100ED"/>
    <w:rsid w:val="00C102DE"/>
    <w:rsid w:val="00C10309"/>
    <w:rsid w:val="00C1071E"/>
    <w:rsid w:val="00C10C5B"/>
    <w:rsid w:val="00C11669"/>
    <w:rsid w:val="00C11B4F"/>
    <w:rsid w:val="00C1241F"/>
    <w:rsid w:val="00C12A9B"/>
    <w:rsid w:val="00C12F08"/>
    <w:rsid w:val="00C138FA"/>
    <w:rsid w:val="00C13E88"/>
    <w:rsid w:val="00C14518"/>
    <w:rsid w:val="00C14722"/>
    <w:rsid w:val="00C149F4"/>
    <w:rsid w:val="00C151CA"/>
    <w:rsid w:val="00C1535E"/>
    <w:rsid w:val="00C15A59"/>
    <w:rsid w:val="00C15AE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1138"/>
    <w:rsid w:val="00C211B4"/>
    <w:rsid w:val="00C2179B"/>
    <w:rsid w:val="00C2259C"/>
    <w:rsid w:val="00C229DE"/>
    <w:rsid w:val="00C22A17"/>
    <w:rsid w:val="00C22B6D"/>
    <w:rsid w:val="00C23981"/>
    <w:rsid w:val="00C23D28"/>
    <w:rsid w:val="00C24427"/>
    <w:rsid w:val="00C2482F"/>
    <w:rsid w:val="00C24B24"/>
    <w:rsid w:val="00C25B30"/>
    <w:rsid w:val="00C25BAB"/>
    <w:rsid w:val="00C25F88"/>
    <w:rsid w:val="00C266EC"/>
    <w:rsid w:val="00C2678B"/>
    <w:rsid w:val="00C2681A"/>
    <w:rsid w:val="00C26A02"/>
    <w:rsid w:val="00C26F27"/>
    <w:rsid w:val="00C27802"/>
    <w:rsid w:val="00C279EC"/>
    <w:rsid w:val="00C306D2"/>
    <w:rsid w:val="00C30759"/>
    <w:rsid w:val="00C30910"/>
    <w:rsid w:val="00C30983"/>
    <w:rsid w:val="00C309A1"/>
    <w:rsid w:val="00C30CE1"/>
    <w:rsid w:val="00C31233"/>
    <w:rsid w:val="00C312E7"/>
    <w:rsid w:val="00C31AF6"/>
    <w:rsid w:val="00C321C2"/>
    <w:rsid w:val="00C324F9"/>
    <w:rsid w:val="00C32AC3"/>
    <w:rsid w:val="00C32C40"/>
    <w:rsid w:val="00C33806"/>
    <w:rsid w:val="00C33B54"/>
    <w:rsid w:val="00C33FFC"/>
    <w:rsid w:val="00C34050"/>
    <w:rsid w:val="00C341A5"/>
    <w:rsid w:val="00C3421A"/>
    <w:rsid w:val="00C346F0"/>
    <w:rsid w:val="00C349F7"/>
    <w:rsid w:val="00C35225"/>
    <w:rsid w:val="00C354FA"/>
    <w:rsid w:val="00C3596F"/>
    <w:rsid w:val="00C35C41"/>
    <w:rsid w:val="00C35CC9"/>
    <w:rsid w:val="00C367D9"/>
    <w:rsid w:val="00C36CCF"/>
    <w:rsid w:val="00C36F24"/>
    <w:rsid w:val="00C36F95"/>
    <w:rsid w:val="00C37918"/>
    <w:rsid w:val="00C37BEE"/>
    <w:rsid w:val="00C37E1F"/>
    <w:rsid w:val="00C400B6"/>
    <w:rsid w:val="00C4046B"/>
    <w:rsid w:val="00C408C7"/>
    <w:rsid w:val="00C41431"/>
    <w:rsid w:val="00C4190E"/>
    <w:rsid w:val="00C41B30"/>
    <w:rsid w:val="00C41CCF"/>
    <w:rsid w:val="00C41D32"/>
    <w:rsid w:val="00C41E83"/>
    <w:rsid w:val="00C41E9B"/>
    <w:rsid w:val="00C422AB"/>
    <w:rsid w:val="00C423E7"/>
    <w:rsid w:val="00C42AC9"/>
    <w:rsid w:val="00C433F5"/>
    <w:rsid w:val="00C435A5"/>
    <w:rsid w:val="00C43F09"/>
    <w:rsid w:val="00C4414B"/>
    <w:rsid w:val="00C44433"/>
    <w:rsid w:val="00C446EB"/>
    <w:rsid w:val="00C44F9B"/>
    <w:rsid w:val="00C45042"/>
    <w:rsid w:val="00C451DC"/>
    <w:rsid w:val="00C45AFF"/>
    <w:rsid w:val="00C45E4D"/>
    <w:rsid w:val="00C45EF7"/>
    <w:rsid w:val="00C4607A"/>
    <w:rsid w:val="00C46B66"/>
    <w:rsid w:val="00C46B8C"/>
    <w:rsid w:val="00C47107"/>
    <w:rsid w:val="00C471E4"/>
    <w:rsid w:val="00C47507"/>
    <w:rsid w:val="00C479AB"/>
    <w:rsid w:val="00C47AD2"/>
    <w:rsid w:val="00C47B66"/>
    <w:rsid w:val="00C5059A"/>
    <w:rsid w:val="00C505B1"/>
    <w:rsid w:val="00C507D6"/>
    <w:rsid w:val="00C5186E"/>
    <w:rsid w:val="00C518AE"/>
    <w:rsid w:val="00C51A45"/>
    <w:rsid w:val="00C51D18"/>
    <w:rsid w:val="00C52051"/>
    <w:rsid w:val="00C52052"/>
    <w:rsid w:val="00C52492"/>
    <w:rsid w:val="00C525EE"/>
    <w:rsid w:val="00C52854"/>
    <w:rsid w:val="00C52965"/>
    <w:rsid w:val="00C52A87"/>
    <w:rsid w:val="00C52C34"/>
    <w:rsid w:val="00C52F59"/>
    <w:rsid w:val="00C532AF"/>
    <w:rsid w:val="00C53301"/>
    <w:rsid w:val="00C5376F"/>
    <w:rsid w:val="00C53888"/>
    <w:rsid w:val="00C53BE5"/>
    <w:rsid w:val="00C540BC"/>
    <w:rsid w:val="00C54717"/>
    <w:rsid w:val="00C5484B"/>
    <w:rsid w:val="00C54BE4"/>
    <w:rsid w:val="00C54D86"/>
    <w:rsid w:val="00C5530F"/>
    <w:rsid w:val="00C55FAC"/>
    <w:rsid w:val="00C563B0"/>
    <w:rsid w:val="00C56B80"/>
    <w:rsid w:val="00C57256"/>
    <w:rsid w:val="00C573D6"/>
    <w:rsid w:val="00C57BC6"/>
    <w:rsid w:val="00C60F47"/>
    <w:rsid w:val="00C61124"/>
    <w:rsid w:val="00C61181"/>
    <w:rsid w:val="00C612DD"/>
    <w:rsid w:val="00C62040"/>
    <w:rsid w:val="00C6217C"/>
    <w:rsid w:val="00C621E7"/>
    <w:rsid w:val="00C62358"/>
    <w:rsid w:val="00C62641"/>
    <w:rsid w:val="00C62A24"/>
    <w:rsid w:val="00C62E43"/>
    <w:rsid w:val="00C62E9A"/>
    <w:rsid w:val="00C63690"/>
    <w:rsid w:val="00C643A5"/>
    <w:rsid w:val="00C64529"/>
    <w:rsid w:val="00C6453E"/>
    <w:rsid w:val="00C6503C"/>
    <w:rsid w:val="00C65475"/>
    <w:rsid w:val="00C658AC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6D4"/>
    <w:rsid w:val="00C679AA"/>
    <w:rsid w:val="00C67C73"/>
    <w:rsid w:val="00C70032"/>
    <w:rsid w:val="00C7024B"/>
    <w:rsid w:val="00C7051D"/>
    <w:rsid w:val="00C7097E"/>
    <w:rsid w:val="00C7146E"/>
    <w:rsid w:val="00C7157A"/>
    <w:rsid w:val="00C716D1"/>
    <w:rsid w:val="00C71D5B"/>
    <w:rsid w:val="00C72B19"/>
    <w:rsid w:val="00C72D72"/>
    <w:rsid w:val="00C72D9B"/>
    <w:rsid w:val="00C7308D"/>
    <w:rsid w:val="00C731B9"/>
    <w:rsid w:val="00C733A6"/>
    <w:rsid w:val="00C73589"/>
    <w:rsid w:val="00C73723"/>
    <w:rsid w:val="00C7386B"/>
    <w:rsid w:val="00C73FEB"/>
    <w:rsid w:val="00C74770"/>
    <w:rsid w:val="00C748EA"/>
    <w:rsid w:val="00C74946"/>
    <w:rsid w:val="00C74A48"/>
    <w:rsid w:val="00C74D6E"/>
    <w:rsid w:val="00C757A0"/>
    <w:rsid w:val="00C757D1"/>
    <w:rsid w:val="00C764B1"/>
    <w:rsid w:val="00C770CB"/>
    <w:rsid w:val="00C770E8"/>
    <w:rsid w:val="00C77377"/>
    <w:rsid w:val="00C77757"/>
    <w:rsid w:val="00C7790B"/>
    <w:rsid w:val="00C77E25"/>
    <w:rsid w:val="00C8029D"/>
    <w:rsid w:val="00C802B2"/>
    <w:rsid w:val="00C80600"/>
    <w:rsid w:val="00C80E46"/>
    <w:rsid w:val="00C81318"/>
    <w:rsid w:val="00C824AA"/>
    <w:rsid w:val="00C826DD"/>
    <w:rsid w:val="00C82995"/>
    <w:rsid w:val="00C83234"/>
    <w:rsid w:val="00C833C1"/>
    <w:rsid w:val="00C83478"/>
    <w:rsid w:val="00C83EA4"/>
    <w:rsid w:val="00C83F81"/>
    <w:rsid w:val="00C840FD"/>
    <w:rsid w:val="00C84692"/>
    <w:rsid w:val="00C84AF4"/>
    <w:rsid w:val="00C85275"/>
    <w:rsid w:val="00C8592A"/>
    <w:rsid w:val="00C85B57"/>
    <w:rsid w:val="00C85D75"/>
    <w:rsid w:val="00C8614D"/>
    <w:rsid w:val="00C86293"/>
    <w:rsid w:val="00C86D74"/>
    <w:rsid w:val="00C86E96"/>
    <w:rsid w:val="00C871FC"/>
    <w:rsid w:val="00C873A1"/>
    <w:rsid w:val="00C87608"/>
    <w:rsid w:val="00C8770A"/>
    <w:rsid w:val="00C9049B"/>
    <w:rsid w:val="00C904C6"/>
    <w:rsid w:val="00C908AC"/>
    <w:rsid w:val="00C90E00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2E52"/>
    <w:rsid w:val="00C93B46"/>
    <w:rsid w:val="00C93B56"/>
    <w:rsid w:val="00C93DBC"/>
    <w:rsid w:val="00C93ED4"/>
    <w:rsid w:val="00C94504"/>
    <w:rsid w:val="00C94599"/>
    <w:rsid w:val="00C9527F"/>
    <w:rsid w:val="00C95426"/>
    <w:rsid w:val="00C95837"/>
    <w:rsid w:val="00C958FD"/>
    <w:rsid w:val="00C96254"/>
    <w:rsid w:val="00C96AEE"/>
    <w:rsid w:val="00C96D26"/>
    <w:rsid w:val="00C96D75"/>
    <w:rsid w:val="00C96DA6"/>
    <w:rsid w:val="00C97256"/>
    <w:rsid w:val="00C97377"/>
    <w:rsid w:val="00C974D4"/>
    <w:rsid w:val="00C976F6"/>
    <w:rsid w:val="00C979C7"/>
    <w:rsid w:val="00C97A06"/>
    <w:rsid w:val="00C97ABA"/>
    <w:rsid w:val="00C97DE9"/>
    <w:rsid w:val="00CA00AE"/>
    <w:rsid w:val="00CA01EF"/>
    <w:rsid w:val="00CA05F9"/>
    <w:rsid w:val="00CA0AD3"/>
    <w:rsid w:val="00CA0DD6"/>
    <w:rsid w:val="00CA0F62"/>
    <w:rsid w:val="00CA10C8"/>
    <w:rsid w:val="00CA10CF"/>
    <w:rsid w:val="00CA164D"/>
    <w:rsid w:val="00CA1C41"/>
    <w:rsid w:val="00CA1C6D"/>
    <w:rsid w:val="00CA1F0D"/>
    <w:rsid w:val="00CA1FF9"/>
    <w:rsid w:val="00CA220C"/>
    <w:rsid w:val="00CA29B0"/>
    <w:rsid w:val="00CA2F42"/>
    <w:rsid w:val="00CA351C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6A8"/>
    <w:rsid w:val="00CA6873"/>
    <w:rsid w:val="00CA6B4F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27"/>
    <w:rsid w:val="00CB1A4B"/>
    <w:rsid w:val="00CB1AAC"/>
    <w:rsid w:val="00CB2032"/>
    <w:rsid w:val="00CB2845"/>
    <w:rsid w:val="00CB2C13"/>
    <w:rsid w:val="00CB2DE5"/>
    <w:rsid w:val="00CB2FC0"/>
    <w:rsid w:val="00CB352B"/>
    <w:rsid w:val="00CB388C"/>
    <w:rsid w:val="00CB38AA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B8E"/>
    <w:rsid w:val="00CB5EA8"/>
    <w:rsid w:val="00CB650A"/>
    <w:rsid w:val="00CB6DFA"/>
    <w:rsid w:val="00CB6E02"/>
    <w:rsid w:val="00CB782B"/>
    <w:rsid w:val="00CB7991"/>
    <w:rsid w:val="00CB7DD5"/>
    <w:rsid w:val="00CC085D"/>
    <w:rsid w:val="00CC117B"/>
    <w:rsid w:val="00CC18F9"/>
    <w:rsid w:val="00CC1A18"/>
    <w:rsid w:val="00CC1D25"/>
    <w:rsid w:val="00CC1D31"/>
    <w:rsid w:val="00CC1E5A"/>
    <w:rsid w:val="00CC25E8"/>
    <w:rsid w:val="00CC291A"/>
    <w:rsid w:val="00CC2DD4"/>
    <w:rsid w:val="00CC2E24"/>
    <w:rsid w:val="00CC2EE7"/>
    <w:rsid w:val="00CC342E"/>
    <w:rsid w:val="00CC43A2"/>
    <w:rsid w:val="00CC4581"/>
    <w:rsid w:val="00CC49FD"/>
    <w:rsid w:val="00CC4B1B"/>
    <w:rsid w:val="00CC4DC8"/>
    <w:rsid w:val="00CC5068"/>
    <w:rsid w:val="00CC55AC"/>
    <w:rsid w:val="00CC560F"/>
    <w:rsid w:val="00CC56B1"/>
    <w:rsid w:val="00CC58E0"/>
    <w:rsid w:val="00CC5D7B"/>
    <w:rsid w:val="00CC5DEA"/>
    <w:rsid w:val="00CC5E3B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0BF4"/>
    <w:rsid w:val="00CD1223"/>
    <w:rsid w:val="00CD1599"/>
    <w:rsid w:val="00CD1C29"/>
    <w:rsid w:val="00CD21AA"/>
    <w:rsid w:val="00CD2596"/>
    <w:rsid w:val="00CD280D"/>
    <w:rsid w:val="00CD28BB"/>
    <w:rsid w:val="00CD3C01"/>
    <w:rsid w:val="00CD41C1"/>
    <w:rsid w:val="00CD427E"/>
    <w:rsid w:val="00CD4697"/>
    <w:rsid w:val="00CD46C8"/>
    <w:rsid w:val="00CD475B"/>
    <w:rsid w:val="00CD4CF6"/>
    <w:rsid w:val="00CD4FDD"/>
    <w:rsid w:val="00CD52C5"/>
    <w:rsid w:val="00CD54BF"/>
    <w:rsid w:val="00CD5BA7"/>
    <w:rsid w:val="00CD631D"/>
    <w:rsid w:val="00CD6633"/>
    <w:rsid w:val="00CD6669"/>
    <w:rsid w:val="00CD67E9"/>
    <w:rsid w:val="00CD6A11"/>
    <w:rsid w:val="00CD6E35"/>
    <w:rsid w:val="00CD71F9"/>
    <w:rsid w:val="00CD7343"/>
    <w:rsid w:val="00CD771E"/>
    <w:rsid w:val="00CD7E6A"/>
    <w:rsid w:val="00CE014E"/>
    <w:rsid w:val="00CE015D"/>
    <w:rsid w:val="00CE0335"/>
    <w:rsid w:val="00CE09AF"/>
    <w:rsid w:val="00CE0C31"/>
    <w:rsid w:val="00CE1878"/>
    <w:rsid w:val="00CE1A4A"/>
    <w:rsid w:val="00CE1D35"/>
    <w:rsid w:val="00CE2DD0"/>
    <w:rsid w:val="00CE3108"/>
    <w:rsid w:val="00CE33A9"/>
    <w:rsid w:val="00CE3542"/>
    <w:rsid w:val="00CE4383"/>
    <w:rsid w:val="00CE498C"/>
    <w:rsid w:val="00CE4A96"/>
    <w:rsid w:val="00CE5041"/>
    <w:rsid w:val="00CE5223"/>
    <w:rsid w:val="00CE533C"/>
    <w:rsid w:val="00CE5581"/>
    <w:rsid w:val="00CE5790"/>
    <w:rsid w:val="00CE58C9"/>
    <w:rsid w:val="00CE5B13"/>
    <w:rsid w:val="00CE5C6E"/>
    <w:rsid w:val="00CE5EB7"/>
    <w:rsid w:val="00CE5EC7"/>
    <w:rsid w:val="00CE6349"/>
    <w:rsid w:val="00CE690C"/>
    <w:rsid w:val="00CE6D47"/>
    <w:rsid w:val="00CE6D4E"/>
    <w:rsid w:val="00CE7232"/>
    <w:rsid w:val="00CE771E"/>
    <w:rsid w:val="00CE7803"/>
    <w:rsid w:val="00CE78A8"/>
    <w:rsid w:val="00CE7FDC"/>
    <w:rsid w:val="00CF0095"/>
    <w:rsid w:val="00CF09C6"/>
    <w:rsid w:val="00CF0D36"/>
    <w:rsid w:val="00CF1044"/>
    <w:rsid w:val="00CF123B"/>
    <w:rsid w:val="00CF14CA"/>
    <w:rsid w:val="00CF19A1"/>
    <w:rsid w:val="00CF1B4A"/>
    <w:rsid w:val="00CF1D61"/>
    <w:rsid w:val="00CF21A3"/>
    <w:rsid w:val="00CF267C"/>
    <w:rsid w:val="00CF2759"/>
    <w:rsid w:val="00CF287B"/>
    <w:rsid w:val="00CF2A9E"/>
    <w:rsid w:val="00CF3069"/>
    <w:rsid w:val="00CF339A"/>
    <w:rsid w:val="00CF3648"/>
    <w:rsid w:val="00CF3997"/>
    <w:rsid w:val="00CF3CE2"/>
    <w:rsid w:val="00CF3EFE"/>
    <w:rsid w:val="00CF3F59"/>
    <w:rsid w:val="00CF4DC5"/>
    <w:rsid w:val="00CF4E9A"/>
    <w:rsid w:val="00CF4FB3"/>
    <w:rsid w:val="00CF57B8"/>
    <w:rsid w:val="00CF5E14"/>
    <w:rsid w:val="00CF5F0D"/>
    <w:rsid w:val="00CF65A3"/>
    <w:rsid w:val="00CF6DFC"/>
    <w:rsid w:val="00CF6EDF"/>
    <w:rsid w:val="00CF6F03"/>
    <w:rsid w:val="00CF7044"/>
    <w:rsid w:val="00CF71BE"/>
    <w:rsid w:val="00CF769B"/>
    <w:rsid w:val="00CF7D7C"/>
    <w:rsid w:val="00D009D7"/>
    <w:rsid w:val="00D00F1A"/>
    <w:rsid w:val="00D012FA"/>
    <w:rsid w:val="00D01369"/>
    <w:rsid w:val="00D01CA6"/>
    <w:rsid w:val="00D01D32"/>
    <w:rsid w:val="00D0212B"/>
    <w:rsid w:val="00D0233C"/>
    <w:rsid w:val="00D02493"/>
    <w:rsid w:val="00D024B0"/>
    <w:rsid w:val="00D0284A"/>
    <w:rsid w:val="00D030A5"/>
    <w:rsid w:val="00D030CE"/>
    <w:rsid w:val="00D0312D"/>
    <w:rsid w:val="00D033B7"/>
    <w:rsid w:val="00D03AEE"/>
    <w:rsid w:val="00D03C4B"/>
    <w:rsid w:val="00D03E0E"/>
    <w:rsid w:val="00D04014"/>
    <w:rsid w:val="00D040AA"/>
    <w:rsid w:val="00D04514"/>
    <w:rsid w:val="00D04A27"/>
    <w:rsid w:val="00D04FF5"/>
    <w:rsid w:val="00D0501D"/>
    <w:rsid w:val="00D052D0"/>
    <w:rsid w:val="00D0564D"/>
    <w:rsid w:val="00D066B4"/>
    <w:rsid w:val="00D06721"/>
    <w:rsid w:val="00D0677C"/>
    <w:rsid w:val="00D06B2A"/>
    <w:rsid w:val="00D0710A"/>
    <w:rsid w:val="00D074B7"/>
    <w:rsid w:val="00D074CA"/>
    <w:rsid w:val="00D075E7"/>
    <w:rsid w:val="00D07BDE"/>
    <w:rsid w:val="00D07CE3"/>
    <w:rsid w:val="00D1030B"/>
    <w:rsid w:val="00D1037A"/>
    <w:rsid w:val="00D105E5"/>
    <w:rsid w:val="00D1073E"/>
    <w:rsid w:val="00D109E1"/>
    <w:rsid w:val="00D10E4C"/>
    <w:rsid w:val="00D10F97"/>
    <w:rsid w:val="00D1129C"/>
    <w:rsid w:val="00D112FC"/>
    <w:rsid w:val="00D11302"/>
    <w:rsid w:val="00D11388"/>
    <w:rsid w:val="00D113E4"/>
    <w:rsid w:val="00D11413"/>
    <w:rsid w:val="00D117A3"/>
    <w:rsid w:val="00D118FC"/>
    <w:rsid w:val="00D1200E"/>
    <w:rsid w:val="00D1217A"/>
    <w:rsid w:val="00D12391"/>
    <w:rsid w:val="00D128B9"/>
    <w:rsid w:val="00D12A0E"/>
    <w:rsid w:val="00D12A36"/>
    <w:rsid w:val="00D12AF1"/>
    <w:rsid w:val="00D12D2A"/>
    <w:rsid w:val="00D12E78"/>
    <w:rsid w:val="00D13659"/>
    <w:rsid w:val="00D13B3F"/>
    <w:rsid w:val="00D141B1"/>
    <w:rsid w:val="00D14575"/>
    <w:rsid w:val="00D14C8E"/>
    <w:rsid w:val="00D14EAE"/>
    <w:rsid w:val="00D14F4B"/>
    <w:rsid w:val="00D15063"/>
    <w:rsid w:val="00D1510B"/>
    <w:rsid w:val="00D15146"/>
    <w:rsid w:val="00D154E9"/>
    <w:rsid w:val="00D155D9"/>
    <w:rsid w:val="00D15E52"/>
    <w:rsid w:val="00D16912"/>
    <w:rsid w:val="00D16BC9"/>
    <w:rsid w:val="00D16CA5"/>
    <w:rsid w:val="00D16CAC"/>
    <w:rsid w:val="00D16F03"/>
    <w:rsid w:val="00D17390"/>
    <w:rsid w:val="00D176C9"/>
    <w:rsid w:val="00D1797C"/>
    <w:rsid w:val="00D179E3"/>
    <w:rsid w:val="00D17C2D"/>
    <w:rsid w:val="00D17C95"/>
    <w:rsid w:val="00D17D25"/>
    <w:rsid w:val="00D20069"/>
    <w:rsid w:val="00D20230"/>
    <w:rsid w:val="00D20663"/>
    <w:rsid w:val="00D20BF9"/>
    <w:rsid w:val="00D20CA2"/>
    <w:rsid w:val="00D213B9"/>
    <w:rsid w:val="00D216DA"/>
    <w:rsid w:val="00D218D2"/>
    <w:rsid w:val="00D22D2E"/>
    <w:rsid w:val="00D22DE5"/>
    <w:rsid w:val="00D23105"/>
    <w:rsid w:val="00D232B8"/>
    <w:rsid w:val="00D235AD"/>
    <w:rsid w:val="00D23790"/>
    <w:rsid w:val="00D23997"/>
    <w:rsid w:val="00D2405D"/>
    <w:rsid w:val="00D242B5"/>
    <w:rsid w:val="00D244A1"/>
    <w:rsid w:val="00D24612"/>
    <w:rsid w:val="00D24C87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285"/>
    <w:rsid w:val="00D264E5"/>
    <w:rsid w:val="00D26615"/>
    <w:rsid w:val="00D269EE"/>
    <w:rsid w:val="00D26CFF"/>
    <w:rsid w:val="00D26F69"/>
    <w:rsid w:val="00D27062"/>
    <w:rsid w:val="00D2738A"/>
    <w:rsid w:val="00D27F81"/>
    <w:rsid w:val="00D3012F"/>
    <w:rsid w:val="00D30236"/>
    <w:rsid w:val="00D31446"/>
    <w:rsid w:val="00D31571"/>
    <w:rsid w:val="00D31578"/>
    <w:rsid w:val="00D32592"/>
    <w:rsid w:val="00D32C8D"/>
    <w:rsid w:val="00D32ED1"/>
    <w:rsid w:val="00D334A6"/>
    <w:rsid w:val="00D33665"/>
    <w:rsid w:val="00D339D8"/>
    <w:rsid w:val="00D34525"/>
    <w:rsid w:val="00D34B31"/>
    <w:rsid w:val="00D34C0E"/>
    <w:rsid w:val="00D34CEA"/>
    <w:rsid w:val="00D34FD8"/>
    <w:rsid w:val="00D356D4"/>
    <w:rsid w:val="00D35919"/>
    <w:rsid w:val="00D35FA9"/>
    <w:rsid w:val="00D379E0"/>
    <w:rsid w:val="00D37D6C"/>
    <w:rsid w:val="00D4030B"/>
    <w:rsid w:val="00D4084A"/>
    <w:rsid w:val="00D40A2A"/>
    <w:rsid w:val="00D40D2F"/>
    <w:rsid w:val="00D40E6D"/>
    <w:rsid w:val="00D4127E"/>
    <w:rsid w:val="00D41400"/>
    <w:rsid w:val="00D41753"/>
    <w:rsid w:val="00D41D74"/>
    <w:rsid w:val="00D41E9E"/>
    <w:rsid w:val="00D42397"/>
    <w:rsid w:val="00D4266B"/>
    <w:rsid w:val="00D426BD"/>
    <w:rsid w:val="00D426D8"/>
    <w:rsid w:val="00D4294D"/>
    <w:rsid w:val="00D42E9C"/>
    <w:rsid w:val="00D42FD4"/>
    <w:rsid w:val="00D43197"/>
    <w:rsid w:val="00D4330E"/>
    <w:rsid w:val="00D43A2D"/>
    <w:rsid w:val="00D43CC2"/>
    <w:rsid w:val="00D44452"/>
    <w:rsid w:val="00D44BB2"/>
    <w:rsid w:val="00D44F4C"/>
    <w:rsid w:val="00D45726"/>
    <w:rsid w:val="00D458CE"/>
    <w:rsid w:val="00D460ED"/>
    <w:rsid w:val="00D467B9"/>
    <w:rsid w:val="00D46F79"/>
    <w:rsid w:val="00D47834"/>
    <w:rsid w:val="00D47994"/>
    <w:rsid w:val="00D504F3"/>
    <w:rsid w:val="00D50852"/>
    <w:rsid w:val="00D50A99"/>
    <w:rsid w:val="00D50C2E"/>
    <w:rsid w:val="00D516B6"/>
    <w:rsid w:val="00D517CC"/>
    <w:rsid w:val="00D51B57"/>
    <w:rsid w:val="00D51E28"/>
    <w:rsid w:val="00D52124"/>
    <w:rsid w:val="00D52B1B"/>
    <w:rsid w:val="00D52BE0"/>
    <w:rsid w:val="00D52D93"/>
    <w:rsid w:val="00D53761"/>
    <w:rsid w:val="00D53E71"/>
    <w:rsid w:val="00D53F6E"/>
    <w:rsid w:val="00D5404B"/>
    <w:rsid w:val="00D5459C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AFD"/>
    <w:rsid w:val="00D6007D"/>
    <w:rsid w:val="00D60451"/>
    <w:rsid w:val="00D60616"/>
    <w:rsid w:val="00D60BD8"/>
    <w:rsid w:val="00D61278"/>
    <w:rsid w:val="00D61391"/>
    <w:rsid w:val="00D613B2"/>
    <w:rsid w:val="00D6147E"/>
    <w:rsid w:val="00D614CC"/>
    <w:rsid w:val="00D61B42"/>
    <w:rsid w:val="00D61BBA"/>
    <w:rsid w:val="00D61CF1"/>
    <w:rsid w:val="00D6203A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022"/>
    <w:rsid w:val="00D652E6"/>
    <w:rsid w:val="00D6530E"/>
    <w:rsid w:val="00D65829"/>
    <w:rsid w:val="00D65FB1"/>
    <w:rsid w:val="00D66081"/>
    <w:rsid w:val="00D669D9"/>
    <w:rsid w:val="00D669E8"/>
    <w:rsid w:val="00D66CBB"/>
    <w:rsid w:val="00D67074"/>
    <w:rsid w:val="00D67384"/>
    <w:rsid w:val="00D673B5"/>
    <w:rsid w:val="00D673FA"/>
    <w:rsid w:val="00D67E90"/>
    <w:rsid w:val="00D70123"/>
    <w:rsid w:val="00D70294"/>
    <w:rsid w:val="00D7066A"/>
    <w:rsid w:val="00D713C4"/>
    <w:rsid w:val="00D71411"/>
    <w:rsid w:val="00D71767"/>
    <w:rsid w:val="00D71B53"/>
    <w:rsid w:val="00D71C74"/>
    <w:rsid w:val="00D720B0"/>
    <w:rsid w:val="00D722C5"/>
    <w:rsid w:val="00D724D9"/>
    <w:rsid w:val="00D72C99"/>
    <w:rsid w:val="00D730B4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0D7"/>
    <w:rsid w:val="00D752BE"/>
    <w:rsid w:val="00D75575"/>
    <w:rsid w:val="00D7579E"/>
    <w:rsid w:val="00D75A55"/>
    <w:rsid w:val="00D75C3B"/>
    <w:rsid w:val="00D760B7"/>
    <w:rsid w:val="00D763AF"/>
    <w:rsid w:val="00D7650F"/>
    <w:rsid w:val="00D76677"/>
    <w:rsid w:val="00D766B3"/>
    <w:rsid w:val="00D76851"/>
    <w:rsid w:val="00D76B14"/>
    <w:rsid w:val="00D76E41"/>
    <w:rsid w:val="00D77474"/>
    <w:rsid w:val="00D775AF"/>
    <w:rsid w:val="00D775C1"/>
    <w:rsid w:val="00D77DC5"/>
    <w:rsid w:val="00D77E20"/>
    <w:rsid w:val="00D806A2"/>
    <w:rsid w:val="00D8071C"/>
    <w:rsid w:val="00D80995"/>
    <w:rsid w:val="00D809B6"/>
    <w:rsid w:val="00D81187"/>
    <w:rsid w:val="00D813BD"/>
    <w:rsid w:val="00D813DF"/>
    <w:rsid w:val="00D8163C"/>
    <w:rsid w:val="00D817D3"/>
    <w:rsid w:val="00D81AB3"/>
    <w:rsid w:val="00D82221"/>
    <w:rsid w:val="00D823D9"/>
    <w:rsid w:val="00D8241B"/>
    <w:rsid w:val="00D82C3E"/>
    <w:rsid w:val="00D82E89"/>
    <w:rsid w:val="00D831C4"/>
    <w:rsid w:val="00D8348A"/>
    <w:rsid w:val="00D83CE3"/>
    <w:rsid w:val="00D83F92"/>
    <w:rsid w:val="00D8408F"/>
    <w:rsid w:val="00D84330"/>
    <w:rsid w:val="00D847CF"/>
    <w:rsid w:val="00D84C2A"/>
    <w:rsid w:val="00D84EEC"/>
    <w:rsid w:val="00D851BB"/>
    <w:rsid w:val="00D854B4"/>
    <w:rsid w:val="00D85F93"/>
    <w:rsid w:val="00D86072"/>
    <w:rsid w:val="00D860D3"/>
    <w:rsid w:val="00D86A43"/>
    <w:rsid w:val="00D86CBE"/>
    <w:rsid w:val="00D86DF6"/>
    <w:rsid w:val="00D87733"/>
    <w:rsid w:val="00D877D0"/>
    <w:rsid w:val="00D87B71"/>
    <w:rsid w:val="00D87CFB"/>
    <w:rsid w:val="00D9010A"/>
    <w:rsid w:val="00D9020F"/>
    <w:rsid w:val="00D90425"/>
    <w:rsid w:val="00D90659"/>
    <w:rsid w:val="00D90C76"/>
    <w:rsid w:val="00D91317"/>
    <w:rsid w:val="00D91386"/>
    <w:rsid w:val="00D91500"/>
    <w:rsid w:val="00D91563"/>
    <w:rsid w:val="00D91D3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2A"/>
    <w:rsid w:val="00D939FB"/>
    <w:rsid w:val="00D93B45"/>
    <w:rsid w:val="00D93C59"/>
    <w:rsid w:val="00D93DF1"/>
    <w:rsid w:val="00D93F31"/>
    <w:rsid w:val="00D94268"/>
    <w:rsid w:val="00D944DD"/>
    <w:rsid w:val="00D9450D"/>
    <w:rsid w:val="00D9465D"/>
    <w:rsid w:val="00D94A31"/>
    <w:rsid w:val="00D94CFF"/>
    <w:rsid w:val="00D94FE2"/>
    <w:rsid w:val="00D950F7"/>
    <w:rsid w:val="00D953BC"/>
    <w:rsid w:val="00D95595"/>
    <w:rsid w:val="00D957F9"/>
    <w:rsid w:val="00D96129"/>
    <w:rsid w:val="00D961D2"/>
    <w:rsid w:val="00D96307"/>
    <w:rsid w:val="00D967F2"/>
    <w:rsid w:val="00D96E55"/>
    <w:rsid w:val="00D971CE"/>
    <w:rsid w:val="00D974D0"/>
    <w:rsid w:val="00D9759A"/>
    <w:rsid w:val="00D975C5"/>
    <w:rsid w:val="00D97715"/>
    <w:rsid w:val="00DA01F1"/>
    <w:rsid w:val="00DA01FE"/>
    <w:rsid w:val="00DA021E"/>
    <w:rsid w:val="00DA04DE"/>
    <w:rsid w:val="00DA0712"/>
    <w:rsid w:val="00DA0CF6"/>
    <w:rsid w:val="00DA12F2"/>
    <w:rsid w:val="00DA23E3"/>
    <w:rsid w:val="00DA2AEA"/>
    <w:rsid w:val="00DA2CF7"/>
    <w:rsid w:val="00DA30D7"/>
    <w:rsid w:val="00DA3AA7"/>
    <w:rsid w:val="00DA3E72"/>
    <w:rsid w:val="00DA3F5B"/>
    <w:rsid w:val="00DA43D5"/>
    <w:rsid w:val="00DA4487"/>
    <w:rsid w:val="00DA453A"/>
    <w:rsid w:val="00DA4E2E"/>
    <w:rsid w:val="00DA5338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70B4"/>
    <w:rsid w:val="00DA70D2"/>
    <w:rsid w:val="00DA73E0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0AC5"/>
    <w:rsid w:val="00DB11EA"/>
    <w:rsid w:val="00DB1F7D"/>
    <w:rsid w:val="00DB2569"/>
    <w:rsid w:val="00DB355A"/>
    <w:rsid w:val="00DB3622"/>
    <w:rsid w:val="00DB372D"/>
    <w:rsid w:val="00DB3E12"/>
    <w:rsid w:val="00DB41C6"/>
    <w:rsid w:val="00DB4261"/>
    <w:rsid w:val="00DB4502"/>
    <w:rsid w:val="00DB46DD"/>
    <w:rsid w:val="00DB4B16"/>
    <w:rsid w:val="00DB4C71"/>
    <w:rsid w:val="00DB4DB4"/>
    <w:rsid w:val="00DB5027"/>
    <w:rsid w:val="00DB57AB"/>
    <w:rsid w:val="00DB5F0E"/>
    <w:rsid w:val="00DB6121"/>
    <w:rsid w:val="00DB64DA"/>
    <w:rsid w:val="00DB6E15"/>
    <w:rsid w:val="00DB6F03"/>
    <w:rsid w:val="00DB6F5D"/>
    <w:rsid w:val="00DB7A42"/>
    <w:rsid w:val="00DB7E4E"/>
    <w:rsid w:val="00DC0076"/>
    <w:rsid w:val="00DC0111"/>
    <w:rsid w:val="00DC0208"/>
    <w:rsid w:val="00DC054C"/>
    <w:rsid w:val="00DC08B4"/>
    <w:rsid w:val="00DC0F65"/>
    <w:rsid w:val="00DC1316"/>
    <w:rsid w:val="00DC13BE"/>
    <w:rsid w:val="00DC14C8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3CF0"/>
    <w:rsid w:val="00DC43D1"/>
    <w:rsid w:val="00DC4AD2"/>
    <w:rsid w:val="00DC4EE7"/>
    <w:rsid w:val="00DC50E2"/>
    <w:rsid w:val="00DC57B8"/>
    <w:rsid w:val="00DC5D71"/>
    <w:rsid w:val="00DC62B3"/>
    <w:rsid w:val="00DC62CD"/>
    <w:rsid w:val="00DC6506"/>
    <w:rsid w:val="00DC6E62"/>
    <w:rsid w:val="00DC7009"/>
    <w:rsid w:val="00DC791A"/>
    <w:rsid w:val="00DC7BC8"/>
    <w:rsid w:val="00DC7EC1"/>
    <w:rsid w:val="00DD03F5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249C"/>
    <w:rsid w:val="00DD2527"/>
    <w:rsid w:val="00DD25F9"/>
    <w:rsid w:val="00DD2CD4"/>
    <w:rsid w:val="00DD33EC"/>
    <w:rsid w:val="00DD34AD"/>
    <w:rsid w:val="00DD3788"/>
    <w:rsid w:val="00DD44D2"/>
    <w:rsid w:val="00DD46FC"/>
    <w:rsid w:val="00DD4E57"/>
    <w:rsid w:val="00DD50DF"/>
    <w:rsid w:val="00DD53A2"/>
    <w:rsid w:val="00DD5FCA"/>
    <w:rsid w:val="00DD6106"/>
    <w:rsid w:val="00DD681D"/>
    <w:rsid w:val="00DD6B8F"/>
    <w:rsid w:val="00DD6BD2"/>
    <w:rsid w:val="00DD6FD4"/>
    <w:rsid w:val="00DD742F"/>
    <w:rsid w:val="00DD78AA"/>
    <w:rsid w:val="00DD78B0"/>
    <w:rsid w:val="00DE054F"/>
    <w:rsid w:val="00DE0D47"/>
    <w:rsid w:val="00DE1542"/>
    <w:rsid w:val="00DE18AF"/>
    <w:rsid w:val="00DE1EFD"/>
    <w:rsid w:val="00DE302B"/>
    <w:rsid w:val="00DE312C"/>
    <w:rsid w:val="00DE39CE"/>
    <w:rsid w:val="00DE3A3A"/>
    <w:rsid w:val="00DE3EE6"/>
    <w:rsid w:val="00DE4062"/>
    <w:rsid w:val="00DE4327"/>
    <w:rsid w:val="00DE449F"/>
    <w:rsid w:val="00DE4516"/>
    <w:rsid w:val="00DE4DD1"/>
    <w:rsid w:val="00DE4F3C"/>
    <w:rsid w:val="00DE5092"/>
    <w:rsid w:val="00DE5A55"/>
    <w:rsid w:val="00DE6011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120"/>
    <w:rsid w:val="00DF1277"/>
    <w:rsid w:val="00DF13C1"/>
    <w:rsid w:val="00DF17C4"/>
    <w:rsid w:val="00DF1A51"/>
    <w:rsid w:val="00DF2051"/>
    <w:rsid w:val="00DF29DD"/>
    <w:rsid w:val="00DF29F2"/>
    <w:rsid w:val="00DF2D2A"/>
    <w:rsid w:val="00DF305C"/>
    <w:rsid w:val="00DF33C4"/>
    <w:rsid w:val="00DF34FB"/>
    <w:rsid w:val="00DF3704"/>
    <w:rsid w:val="00DF3723"/>
    <w:rsid w:val="00DF38CA"/>
    <w:rsid w:val="00DF3A38"/>
    <w:rsid w:val="00DF4220"/>
    <w:rsid w:val="00DF42D3"/>
    <w:rsid w:val="00DF44B2"/>
    <w:rsid w:val="00DF461C"/>
    <w:rsid w:val="00DF469F"/>
    <w:rsid w:val="00DF4823"/>
    <w:rsid w:val="00DF4ACE"/>
    <w:rsid w:val="00DF4BA2"/>
    <w:rsid w:val="00DF4FA8"/>
    <w:rsid w:val="00DF5074"/>
    <w:rsid w:val="00DF514A"/>
    <w:rsid w:val="00DF566B"/>
    <w:rsid w:val="00DF621B"/>
    <w:rsid w:val="00DF6635"/>
    <w:rsid w:val="00DF7029"/>
    <w:rsid w:val="00DF76A1"/>
    <w:rsid w:val="00DF79BF"/>
    <w:rsid w:val="00DF7E51"/>
    <w:rsid w:val="00E0000F"/>
    <w:rsid w:val="00E00438"/>
    <w:rsid w:val="00E00CE5"/>
    <w:rsid w:val="00E00D5D"/>
    <w:rsid w:val="00E0107B"/>
    <w:rsid w:val="00E0116D"/>
    <w:rsid w:val="00E0136B"/>
    <w:rsid w:val="00E0185E"/>
    <w:rsid w:val="00E01E21"/>
    <w:rsid w:val="00E020D9"/>
    <w:rsid w:val="00E028F6"/>
    <w:rsid w:val="00E028F7"/>
    <w:rsid w:val="00E02EEF"/>
    <w:rsid w:val="00E03016"/>
    <w:rsid w:val="00E0303F"/>
    <w:rsid w:val="00E033EF"/>
    <w:rsid w:val="00E03767"/>
    <w:rsid w:val="00E0410D"/>
    <w:rsid w:val="00E0421F"/>
    <w:rsid w:val="00E0439D"/>
    <w:rsid w:val="00E046FA"/>
    <w:rsid w:val="00E049BE"/>
    <w:rsid w:val="00E057E2"/>
    <w:rsid w:val="00E05AE9"/>
    <w:rsid w:val="00E061AC"/>
    <w:rsid w:val="00E06356"/>
    <w:rsid w:val="00E06399"/>
    <w:rsid w:val="00E068BE"/>
    <w:rsid w:val="00E06F94"/>
    <w:rsid w:val="00E07083"/>
    <w:rsid w:val="00E07214"/>
    <w:rsid w:val="00E07CEC"/>
    <w:rsid w:val="00E07F09"/>
    <w:rsid w:val="00E07F16"/>
    <w:rsid w:val="00E103B5"/>
    <w:rsid w:val="00E10DAA"/>
    <w:rsid w:val="00E11719"/>
    <w:rsid w:val="00E11CB7"/>
    <w:rsid w:val="00E1287A"/>
    <w:rsid w:val="00E1291D"/>
    <w:rsid w:val="00E133A0"/>
    <w:rsid w:val="00E134C7"/>
    <w:rsid w:val="00E13DAD"/>
    <w:rsid w:val="00E13DC9"/>
    <w:rsid w:val="00E13DEE"/>
    <w:rsid w:val="00E13EE7"/>
    <w:rsid w:val="00E143C6"/>
    <w:rsid w:val="00E14409"/>
    <w:rsid w:val="00E14800"/>
    <w:rsid w:val="00E14AD7"/>
    <w:rsid w:val="00E14DF0"/>
    <w:rsid w:val="00E151A3"/>
    <w:rsid w:val="00E151D1"/>
    <w:rsid w:val="00E15906"/>
    <w:rsid w:val="00E15C86"/>
    <w:rsid w:val="00E15D83"/>
    <w:rsid w:val="00E1628A"/>
    <w:rsid w:val="00E1651F"/>
    <w:rsid w:val="00E1659C"/>
    <w:rsid w:val="00E16982"/>
    <w:rsid w:val="00E16FFE"/>
    <w:rsid w:val="00E1737A"/>
    <w:rsid w:val="00E175D0"/>
    <w:rsid w:val="00E17DDA"/>
    <w:rsid w:val="00E211B1"/>
    <w:rsid w:val="00E21622"/>
    <w:rsid w:val="00E21A2D"/>
    <w:rsid w:val="00E21F40"/>
    <w:rsid w:val="00E22661"/>
    <w:rsid w:val="00E2273E"/>
    <w:rsid w:val="00E22883"/>
    <w:rsid w:val="00E23463"/>
    <w:rsid w:val="00E241AB"/>
    <w:rsid w:val="00E24584"/>
    <w:rsid w:val="00E24864"/>
    <w:rsid w:val="00E250DD"/>
    <w:rsid w:val="00E258E2"/>
    <w:rsid w:val="00E2591C"/>
    <w:rsid w:val="00E25B66"/>
    <w:rsid w:val="00E2634B"/>
    <w:rsid w:val="00E2635C"/>
    <w:rsid w:val="00E26827"/>
    <w:rsid w:val="00E26C2F"/>
    <w:rsid w:val="00E26C45"/>
    <w:rsid w:val="00E26D21"/>
    <w:rsid w:val="00E26E0C"/>
    <w:rsid w:val="00E270A3"/>
    <w:rsid w:val="00E278BC"/>
    <w:rsid w:val="00E27925"/>
    <w:rsid w:val="00E27A24"/>
    <w:rsid w:val="00E27CB9"/>
    <w:rsid w:val="00E30479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278C"/>
    <w:rsid w:val="00E332B4"/>
    <w:rsid w:val="00E33D73"/>
    <w:rsid w:val="00E3448E"/>
    <w:rsid w:val="00E34618"/>
    <w:rsid w:val="00E3674A"/>
    <w:rsid w:val="00E36E21"/>
    <w:rsid w:val="00E36F49"/>
    <w:rsid w:val="00E3791F"/>
    <w:rsid w:val="00E37989"/>
    <w:rsid w:val="00E37AAE"/>
    <w:rsid w:val="00E37AC6"/>
    <w:rsid w:val="00E40322"/>
    <w:rsid w:val="00E4064F"/>
    <w:rsid w:val="00E40AC9"/>
    <w:rsid w:val="00E415D8"/>
    <w:rsid w:val="00E41A7E"/>
    <w:rsid w:val="00E41D87"/>
    <w:rsid w:val="00E41ED3"/>
    <w:rsid w:val="00E426B4"/>
    <w:rsid w:val="00E426CC"/>
    <w:rsid w:val="00E432BD"/>
    <w:rsid w:val="00E4340C"/>
    <w:rsid w:val="00E43588"/>
    <w:rsid w:val="00E4497E"/>
    <w:rsid w:val="00E44DC2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8D"/>
    <w:rsid w:val="00E54113"/>
    <w:rsid w:val="00E542BC"/>
    <w:rsid w:val="00E54715"/>
    <w:rsid w:val="00E54D64"/>
    <w:rsid w:val="00E55494"/>
    <w:rsid w:val="00E5568F"/>
    <w:rsid w:val="00E557B4"/>
    <w:rsid w:val="00E5584E"/>
    <w:rsid w:val="00E55E32"/>
    <w:rsid w:val="00E568CA"/>
    <w:rsid w:val="00E5745E"/>
    <w:rsid w:val="00E57679"/>
    <w:rsid w:val="00E57888"/>
    <w:rsid w:val="00E57CEF"/>
    <w:rsid w:val="00E57D66"/>
    <w:rsid w:val="00E57FE8"/>
    <w:rsid w:val="00E60079"/>
    <w:rsid w:val="00E6032C"/>
    <w:rsid w:val="00E60484"/>
    <w:rsid w:val="00E605B5"/>
    <w:rsid w:val="00E60E88"/>
    <w:rsid w:val="00E60EEA"/>
    <w:rsid w:val="00E610B0"/>
    <w:rsid w:val="00E6121A"/>
    <w:rsid w:val="00E61856"/>
    <w:rsid w:val="00E61A55"/>
    <w:rsid w:val="00E61B50"/>
    <w:rsid w:val="00E621C2"/>
    <w:rsid w:val="00E625A6"/>
    <w:rsid w:val="00E62CAA"/>
    <w:rsid w:val="00E63194"/>
    <w:rsid w:val="00E634C9"/>
    <w:rsid w:val="00E63B1F"/>
    <w:rsid w:val="00E63E0A"/>
    <w:rsid w:val="00E63F4D"/>
    <w:rsid w:val="00E64086"/>
    <w:rsid w:val="00E64393"/>
    <w:rsid w:val="00E649E2"/>
    <w:rsid w:val="00E650B0"/>
    <w:rsid w:val="00E659B9"/>
    <w:rsid w:val="00E65C22"/>
    <w:rsid w:val="00E65C39"/>
    <w:rsid w:val="00E65D0A"/>
    <w:rsid w:val="00E660D2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7DD"/>
    <w:rsid w:val="00E72056"/>
    <w:rsid w:val="00E72105"/>
    <w:rsid w:val="00E721A9"/>
    <w:rsid w:val="00E72236"/>
    <w:rsid w:val="00E72266"/>
    <w:rsid w:val="00E723D3"/>
    <w:rsid w:val="00E7283D"/>
    <w:rsid w:val="00E730C1"/>
    <w:rsid w:val="00E73382"/>
    <w:rsid w:val="00E73B74"/>
    <w:rsid w:val="00E73D64"/>
    <w:rsid w:val="00E73FD0"/>
    <w:rsid w:val="00E748A5"/>
    <w:rsid w:val="00E752A1"/>
    <w:rsid w:val="00E753CF"/>
    <w:rsid w:val="00E7568D"/>
    <w:rsid w:val="00E75AE7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0F8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0CE"/>
    <w:rsid w:val="00E8223F"/>
    <w:rsid w:val="00E82698"/>
    <w:rsid w:val="00E826B6"/>
    <w:rsid w:val="00E83030"/>
    <w:rsid w:val="00E8346E"/>
    <w:rsid w:val="00E83808"/>
    <w:rsid w:val="00E83B5C"/>
    <w:rsid w:val="00E83CEB"/>
    <w:rsid w:val="00E84397"/>
    <w:rsid w:val="00E84681"/>
    <w:rsid w:val="00E846D3"/>
    <w:rsid w:val="00E84AEC"/>
    <w:rsid w:val="00E85FD3"/>
    <w:rsid w:val="00E86285"/>
    <w:rsid w:val="00E862F2"/>
    <w:rsid w:val="00E862FB"/>
    <w:rsid w:val="00E86A77"/>
    <w:rsid w:val="00E86AF3"/>
    <w:rsid w:val="00E86BDE"/>
    <w:rsid w:val="00E86C95"/>
    <w:rsid w:val="00E86DB3"/>
    <w:rsid w:val="00E87538"/>
    <w:rsid w:val="00E87618"/>
    <w:rsid w:val="00E877BB"/>
    <w:rsid w:val="00E877DE"/>
    <w:rsid w:val="00E87951"/>
    <w:rsid w:val="00E87A16"/>
    <w:rsid w:val="00E87B58"/>
    <w:rsid w:val="00E87EB4"/>
    <w:rsid w:val="00E87FE2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03E"/>
    <w:rsid w:val="00E933D9"/>
    <w:rsid w:val="00E93A27"/>
    <w:rsid w:val="00E942E6"/>
    <w:rsid w:val="00E94340"/>
    <w:rsid w:val="00E9439E"/>
    <w:rsid w:val="00E944C0"/>
    <w:rsid w:val="00E9478E"/>
    <w:rsid w:val="00E94D22"/>
    <w:rsid w:val="00E94F3A"/>
    <w:rsid w:val="00E94F65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6FB3"/>
    <w:rsid w:val="00E97138"/>
    <w:rsid w:val="00E97672"/>
    <w:rsid w:val="00E97FC1"/>
    <w:rsid w:val="00EA0111"/>
    <w:rsid w:val="00EA01B9"/>
    <w:rsid w:val="00EA0958"/>
    <w:rsid w:val="00EA0A2C"/>
    <w:rsid w:val="00EA192D"/>
    <w:rsid w:val="00EA1ADE"/>
    <w:rsid w:val="00EA2003"/>
    <w:rsid w:val="00EA280C"/>
    <w:rsid w:val="00EA296D"/>
    <w:rsid w:val="00EA2CAA"/>
    <w:rsid w:val="00EA31B9"/>
    <w:rsid w:val="00EA3457"/>
    <w:rsid w:val="00EA368C"/>
    <w:rsid w:val="00EA3D43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6E6"/>
    <w:rsid w:val="00EB07F4"/>
    <w:rsid w:val="00EB0922"/>
    <w:rsid w:val="00EB0AEB"/>
    <w:rsid w:val="00EB1273"/>
    <w:rsid w:val="00EB12BD"/>
    <w:rsid w:val="00EB143C"/>
    <w:rsid w:val="00EB1CAA"/>
    <w:rsid w:val="00EB1EE7"/>
    <w:rsid w:val="00EB223D"/>
    <w:rsid w:val="00EB260F"/>
    <w:rsid w:val="00EB26E9"/>
    <w:rsid w:val="00EB29B7"/>
    <w:rsid w:val="00EB3207"/>
    <w:rsid w:val="00EB3304"/>
    <w:rsid w:val="00EB3D8A"/>
    <w:rsid w:val="00EB41FB"/>
    <w:rsid w:val="00EB4680"/>
    <w:rsid w:val="00EB4720"/>
    <w:rsid w:val="00EB47D5"/>
    <w:rsid w:val="00EB49DB"/>
    <w:rsid w:val="00EB4FCE"/>
    <w:rsid w:val="00EB5024"/>
    <w:rsid w:val="00EB54E9"/>
    <w:rsid w:val="00EB5DFF"/>
    <w:rsid w:val="00EB65AC"/>
    <w:rsid w:val="00EB664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5AB"/>
    <w:rsid w:val="00EC4827"/>
    <w:rsid w:val="00EC4C5D"/>
    <w:rsid w:val="00EC4F7C"/>
    <w:rsid w:val="00EC526A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BE8"/>
    <w:rsid w:val="00ED0CA9"/>
    <w:rsid w:val="00ED0D89"/>
    <w:rsid w:val="00ED0E95"/>
    <w:rsid w:val="00ED1292"/>
    <w:rsid w:val="00ED1461"/>
    <w:rsid w:val="00ED1AF6"/>
    <w:rsid w:val="00ED2C2B"/>
    <w:rsid w:val="00ED2D21"/>
    <w:rsid w:val="00ED2E42"/>
    <w:rsid w:val="00ED3053"/>
    <w:rsid w:val="00ED3161"/>
    <w:rsid w:val="00ED3567"/>
    <w:rsid w:val="00ED3577"/>
    <w:rsid w:val="00ED3B67"/>
    <w:rsid w:val="00ED407D"/>
    <w:rsid w:val="00ED43C1"/>
    <w:rsid w:val="00ED487D"/>
    <w:rsid w:val="00ED5242"/>
    <w:rsid w:val="00ED540D"/>
    <w:rsid w:val="00ED5FD9"/>
    <w:rsid w:val="00ED64C9"/>
    <w:rsid w:val="00ED6E6F"/>
    <w:rsid w:val="00ED6E8A"/>
    <w:rsid w:val="00ED7BE3"/>
    <w:rsid w:val="00ED7EC4"/>
    <w:rsid w:val="00EE014C"/>
    <w:rsid w:val="00EE090D"/>
    <w:rsid w:val="00EE0E8C"/>
    <w:rsid w:val="00EE12EF"/>
    <w:rsid w:val="00EE16F8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686"/>
    <w:rsid w:val="00EF07A1"/>
    <w:rsid w:val="00EF0B3F"/>
    <w:rsid w:val="00EF0D0E"/>
    <w:rsid w:val="00EF0DF0"/>
    <w:rsid w:val="00EF11EA"/>
    <w:rsid w:val="00EF1346"/>
    <w:rsid w:val="00EF156E"/>
    <w:rsid w:val="00EF204A"/>
    <w:rsid w:val="00EF2097"/>
    <w:rsid w:val="00EF2117"/>
    <w:rsid w:val="00EF2A66"/>
    <w:rsid w:val="00EF2DB3"/>
    <w:rsid w:val="00EF3845"/>
    <w:rsid w:val="00EF446A"/>
    <w:rsid w:val="00EF455E"/>
    <w:rsid w:val="00EF458F"/>
    <w:rsid w:val="00EF4767"/>
    <w:rsid w:val="00EF4F7D"/>
    <w:rsid w:val="00EF5268"/>
    <w:rsid w:val="00EF56DE"/>
    <w:rsid w:val="00EF5801"/>
    <w:rsid w:val="00EF58BD"/>
    <w:rsid w:val="00EF5AA3"/>
    <w:rsid w:val="00EF5AE8"/>
    <w:rsid w:val="00EF5CF2"/>
    <w:rsid w:val="00EF6165"/>
    <w:rsid w:val="00EF653E"/>
    <w:rsid w:val="00EF65BF"/>
    <w:rsid w:val="00EF6B0A"/>
    <w:rsid w:val="00EF6C94"/>
    <w:rsid w:val="00EF714B"/>
    <w:rsid w:val="00F001C8"/>
    <w:rsid w:val="00F00245"/>
    <w:rsid w:val="00F007DC"/>
    <w:rsid w:val="00F00DDE"/>
    <w:rsid w:val="00F01035"/>
    <w:rsid w:val="00F0110F"/>
    <w:rsid w:val="00F01395"/>
    <w:rsid w:val="00F013C4"/>
    <w:rsid w:val="00F01501"/>
    <w:rsid w:val="00F01A0D"/>
    <w:rsid w:val="00F01CC8"/>
    <w:rsid w:val="00F01DF5"/>
    <w:rsid w:val="00F026A8"/>
    <w:rsid w:val="00F02ADA"/>
    <w:rsid w:val="00F02CCA"/>
    <w:rsid w:val="00F03766"/>
    <w:rsid w:val="00F03A52"/>
    <w:rsid w:val="00F03E44"/>
    <w:rsid w:val="00F044B9"/>
    <w:rsid w:val="00F054A3"/>
    <w:rsid w:val="00F05508"/>
    <w:rsid w:val="00F05604"/>
    <w:rsid w:val="00F05E4A"/>
    <w:rsid w:val="00F063F0"/>
    <w:rsid w:val="00F069E2"/>
    <w:rsid w:val="00F06B96"/>
    <w:rsid w:val="00F073E6"/>
    <w:rsid w:val="00F074F3"/>
    <w:rsid w:val="00F0789C"/>
    <w:rsid w:val="00F07B50"/>
    <w:rsid w:val="00F100AB"/>
    <w:rsid w:val="00F103B3"/>
    <w:rsid w:val="00F10686"/>
    <w:rsid w:val="00F10A43"/>
    <w:rsid w:val="00F10DD5"/>
    <w:rsid w:val="00F11347"/>
    <w:rsid w:val="00F11435"/>
    <w:rsid w:val="00F116CE"/>
    <w:rsid w:val="00F116F3"/>
    <w:rsid w:val="00F123B3"/>
    <w:rsid w:val="00F123E8"/>
    <w:rsid w:val="00F127CC"/>
    <w:rsid w:val="00F12861"/>
    <w:rsid w:val="00F12F27"/>
    <w:rsid w:val="00F13174"/>
    <w:rsid w:val="00F137A5"/>
    <w:rsid w:val="00F13E6E"/>
    <w:rsid w:val="00F1441E"/>
    <w:rsid w:val="00F14429"/>
    <w:rsid w:val="00F1450C"/>
    <w:rsid w:val="00F14615"/>
    <w:rsid w:val="00F14650"/>
    <w:rsid w:val="00F14858"/>
    <w:rsid w:val="00F14931"/>
    <w:rsid w:val="00F14C8D"/>
    <w:rsid w:val="00F14DEC"/>
    <w:rsid w:val="00F150DA"/>
    <w:rsid w:val="00F160AB"/>
    <w:rsid w:val="00F16465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69B"/>
    <w:rsid w:val="00F20C33"/>
    <w:rsid w:val="00F20C52"/>
    <w:rsid w:val="00F20E8A"/>
    <w:rsid w:val="00F210C3"/>
    <w:rsid w:val="00F2120E"/>
    <w:rsid w:val="00F21271"/>
    <w:rsid w:val="00F2155D"/>
    <w:rsid w:val="00F217D4"/>
    <w:rsid w:val="00F219DA"/>
    <w:rsid w:val="00F21AE9"/>
    <w:rsid w:val="00F21B71"/>
    <w:rsid w:val="00F21F59"/>
    <w:rsid w:val="00F22134"/>
    <w:rsid w:val="00F2224D"/>
    <w:rsid w:val="00F2277E"/>
    <w:rsid w:val="00F228DF"/>
    <w:rsid w:val="00F22ABF"/>
    <w:rsid w:val="00F22B3E"/>
    <w:rsid w:val="00F22D9F"/>
    <w:rsid w:val="00F23161"/>
    <w:rsid w:val="00F23682"/>
    <w:rsid w:val="00F23B60"/>
    <w:rsid w:val="00F23B69"/>
    <w:rsid w:val="00F24319"/>
    <w:rsid w:val="00F2458A"/>
    <w:rsid w:val="00F2523E"/>
    <w:rsid w:val="00F259BB"/>
    <w:rsid w:val="00F2620A"/>
    <w:rsid w:val="00F26223"/>
    <w:rsid w:val="00F2644C"/>
    <w:rsid w:val="00F26462"/>
    <w:rsid w:val="00F26B4E"/>
    <w:rsid w:val="00F26DE3"/>
    <w:rsid w:val="00F26F40"/>
    <w:rsid w:val="00F27517"/>
    <w:rsid w:val="00F27BA1"/>
    <w:rsid w:val="00F306FA"/>
    <w:rsid w:val="00F31220"/>
    <w:rsid w:val="00F31290"/>
    <w:rsid w:val="00F313C2"/>
    <w:rsid w:val="00F31DC8"/>
    <w:rsid w:val="00F31EF6"/>
    <w:rsid w:val="00F31F15"/>
    <w:rsid w:val="00F3212C"/>
    <w:rsid w:val="00F3260E"/>
    <w:rsid w:val="00F3284C"/>
    <w:rsid w:val="00F32875"/>
    <w:rsid w:val="00F32B0B"/>
    <w:rsid w:val="00F33384"/>
    <w:rsid w:val="00F33547"/>
    <w:rsid w:val="00F339BD"/>
    <w:rsid w:val="00F33E03"/>
    <w:rsid w:val="00F341D2"/>
    <w:rsid w:val="00F34454"/>
    <w:rsid w:val="00F34AF8"/>
    <w:rsid w:val="00F3506B"/>
    <w:rsid w:val="00F3515C"/>
    <w:rsid w:val="00F35563"/>
    <w:rsid w:val="00F356F0"/>
    <w:rsid w:val="00F35B99"/>
    <w:rsid w:val="00F35F9E"/>
    <w:rsid w:val="00F36476"/>
    <w:rsid w:val="00F367EE"/>
    <w:rsid w:val="00F36990"/>
    <w:rsid w:val="00F36B81"/>
    <w:rsid w:val="00F3711A"/>
    <w:rsid w:val="00F37304"/>
    <w:rsid w:val="00F37DA8"/>
    <w:rsid w:val="00F37EA8"/>
    <w:rsid w:val="00F40346"/>
    <w:rsid w:val="00F4080F"/>
    <w:rsid w:val="00F41140"/>
    <w:rsid w:val="00F41531"/>
    <w:rsid w:val="00F41754"/>
    <w:rsid w:val="00F418BD"/>
    <w:rsid w:val="00F420B1"/>
    <w:rsid w:val="00F4220C"/>
    <w:rsid w:val="00F424C5"/>
    <w:rsid w:val="00F42B52"/>
    <w:rsid w:val="00F42D7A"/>
    <w:rsid w:val="00F43040"/>
    <w:rsid w:val="00F43D3D"/>
    <w:rsid w:val="00F4421E"/>
    <w:rsid w:val="00F44436"/>
    <w:rsid w:val="00F45203"/>
    <w:rsid w:val="00F4569A"/>
    <w:rsid w:val="00F4587C"/>
    <w:rsid w:val="00F45DB1"/>
    <w:rsid w:val="00F46088"/>
    <w:rsid w:val="00F464A8"/>
    <w:rsid w:val="00F46E31"/>
    <w:rsid w:val="00F4719B"/>
    <w:rsid w:val="00F47203"/>
    <w:rsid w:val="00F472FA"/>
    <w:rsid w:val="00F473CD"/>
    <w:rsid w:val="00F50066"/>
    <w:rsid w:val="00F501C7"/>
    <w:rsid w:val="00F5076B"/>
    <w:rsid w:val="00F50D6D"/>
    <w:rsid w:val="00F50E73"/>
    <w:rsid w:val="00F50F97"/>
    <w:rsid w:val="00F51289"/>
    <w:rsid w:val="00F51822"/>
    <w:rsid w:val="00F5190C"/>
    <w:rsid w:val="00F51A9B"/>
    <w:rsid w:val="00F51B6F"/>
    <w:rsid w:val="00F51CD5"/>
    <w:rsid w:val="00F52417"/>
    <w:rsid w:val="00F52481"/>
    <w:rsid w:val="00F52490"/>
    <w:rsid w:val="00F524A9"/>
    <w:rsid w:val="00F52CCD"/>
    <w:rsid w:val="00F52DDB"/>
    <w:rsid w:val="00F534C0"/>
    <w:rsid w:val="00F53C0F"/>
    <w:rsid w:val="00F53F9A"/>
    <w:rsid w:val="00F541C1"/>
    <w:rsid w:val="00F54489"/>
    <w:rsid w:val="00F54622"/>
    <w:rsid w:val="00F5491B"/>
    <w:rsid w:val="00F54FB0"/>
    <w:rsid w:val="00F55002"/>
    <w:rsid w:val="00F5508E"/>
    <w:rsid w:val="00F55803"/>
    <w:rsid w:val="00F55972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F09"/>
    <w:rsid w:val="00F6004E"/>
    <w:rsid w:val="00F60211"/>
    <w:rsid w:val="00F6077F"/>
    <w:rsid w:val="00F6086E"/>
    <w:rsid w:val="00F60888"/>
    <w:rsid w:val="00F60A2C"/>
    <w:rsid w:val="00F60C65"/>
    <w:rsid w:val="00F61347"/>
    <w:rsid w:val="00F6141C"/>
    <w:rsid w:val="00F6174D"/>
    <w:rsid w:val="00F618A6"/>
    <w:rsid w:val="00F6214E"/>
    <w:rsid w:val="00F62273"/>
    <w:rsid w:val="00F62486"/>
    <w:rsid w:val="00F624F2"/>
    <w:rsid w:val="00F627D3"/>
    <w:rsid w:val="00F627EC"/>
    <w:rsid w:val="00F63AA6"/>
    <w:rsid w:val="00F63BBF"/>
    <w:rsid w:val="00F6423B"/>
    <w:rsid w:val="00F642E7"/>
    <w:rsid w:val="00F643CC"/>
    <w:rsid w:val="00F64778"/>
    <w:rsid w:val="00F64E97"/>
    <w:rsid w:val="00F6514F"/>
    <w:rsid w:val="00F655FC"/>
    <w:rsid w:val="00F65FDF"/>
    <w:rsid w:val="00F66045"/>
    <w:rsid w:val="00F66121"/>
    <w:rsid w:val="00F66487"/>
    <w:rsid w:val="00F664B9"/>
    <w:rsid w:val="00F66607"/>
    <w:rsid w:val="00F667AD"/>
    <w:rsid w:val="00F66CD2"/>
    <w:rsid w:val="00F66D0E"/>
    <w:rsid w:val="00F66E4D"/>
    <w:rsid w:val="00F675B5"/>
    <w:rsid w:val="00F677A4"/>
    <w:rsid w:val="00F67966"/>
    <w:rsid w:val="00F67DA8"/>
    <w:rsid w:val="00F67E2A"/>
    <w:rsid w:val="00F70130"/>
    <w:rsid w:val="00F701F3"/>
    <w:rsid w:val="00F7051C"/>
    <w:rsid w:val="00F70BD8"/>
    <w:rsid w:val="00F70C9C"/>
    <w:rsid w:val="00F70D42"/>
    <w:rsid w:val="00F70F2A"/>
    <w:rsid w:val="00F70F5C"/>
    <w:rsid w:val="00F710C9"/>
    <w:rsid w:val="00F719E8"/>
    <w:rsid w:val="00F72EEE"/>
    <w:rsid w:val="00F73096"/>
    <w:rsid w:val="00F73235"/>
    <w:rsid w:val="00F73392"/>
    <w:rsid w:val="00F73A47"/>
    <w:rsid w:val="00F73B6F"/>
    <w:rsid w:val="00F73C42"/>
    <w:rsid w:val="00F740BF"/>
    <w:rsid w:val="00F7447B"/>
    <w:rsid w:val="00F745B5"/>
    <w:rsid w:val="00F74D3A"/>
    <w:rsid w:val="00F755A1"/>
    <w:rsid w:val="00F75924"/>
    <w:rsid w:val="00F75B3D"/>
    <w:rsid w:val="00F75DED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0F2D"/>
    <w:rsid w:val="00F81084"/>
    <w:rsid w:val="00F811BF"/>
    <w:rsid w:val="00F814C7"/>
    <w:rsid w:val="00F82070"/>
    <w:rsid w:val="00F82603"/>
    <w:rsid w:val="00F8277E"/>
    <w:rsid w:val="00F82943"/>
    <w:rsid w:val="00F832F7"/>
    <w:rsid w:val="00F83A90"/>
    <w:rsid w:val="00F83CB8"/>
    <w:rsid w:val="00F83EFD"/>
    <w:rsid w:val="00F842EE"/>
    <w:rsid w:val="00F855CE"/>
    <w:rsid w:val="00F85698"/>
    <w:rsid w:val="00F85AD1"/>
    <w:rsid w:val="00F85B41"/>
    <w:rsid w:val="00F8603E"/>
    <w:rsid w:val="00F8617D"/>
    <w:rsid w:val="00F86E98"/>
    <w:rsid w:val="00F8702D"/>
    <w:rsid w:val="00F873FC"/>
    <w:rsid w:val="00F87B1B"/>
    <w:rsid w:val="00F901AC"/>
    <w:rsid w:val="00F904DD"/>
    <w:rsid w:val="00F9057F"/>
    <w:rsid w:val="00F90A3C"/>
    <w:rsid w:val="00F91118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3F05"/>
    <w:rsid w:val="00F94411"/>
    <w:rsid w:val="00F94A3B"/>
    <w:rsid w:val="00F952BF"/>
    <w:rsid w:val="00F955AF"/>
    <w:rsid w:val="00F95CD4"/>
    <w:rsid w:val="00F961DC"/>
    <w:rsid w:val="00F9638E"/>
    <w:rsid w:val="00F964EC"/>
    <w:rsid w:val="00F9677D"/>
    <w:rsid w:val="00F96796"/>
    <w:rsid w:val="00F96844"/>
    <w:rsid w:val="00F96A96"/>
    <w:rsid w:val="00F96F30"/>
    <w:rsid w:val="00F9707C"/>
    <w:rsid w:val="00F97297"/>
    <w:rsid w:val="00F97632"/>
    <w:rsid w:val="00F97832"/>
    <w:rsid w:val="00FA0BBD"/>
    <w:rsid w:val="00FA0E92"/>
    <w:rsid w:val="00FA0FD3"/>
    <w:rsid w:val="00FA11DB"/>
    <w:rsid w:val="00FA1EE4"/>
    <w:rsid w:val="00FA28A2"/>
    <w:rsid w:val="00FA29E4"/>
    <w:rsid w:val="00FA2E7A"/>
    <w:rsid w:val="00FA3626"/>
    <w:rsid w:val="00FA36CA"/>
    <w:rsid w:val="00FA3FEC"/>
    <w:rsid w:val="00FA4063"/>
    <w:rsid w:val="00FA4347"/>
    <w:rsid w:val="00FA4559"/>
    <w:rsid w:val="00FA49BE"/>
    <w:rsid w:val="00FA4A22"/>
    <w:rsid w:val="00FA51CD"/>
    <w:rsid w:val="00FA522E"/>
    <w:rsid w:val="00FA58A1"/>
    <w:rsid w:val="00FA630F"/>
    <w:rsid w:val="00FA66F9"/>
    <w:rsid w:val="00FA692B"/>
    <w:rsid w:val="00FA6F8C"/>
    <w:rsid w:val="00FA73A4"/>
    <w:rsid w:val="00FA758F"/>
    <w:rsid w:val="00FA780A"/>
    <w:rsid w:val="00FA7E6F"/>
    <w:rsid w:val="00FB0299"/>
    <w:rsid w:val="00FB04C1"/>
    <w:rsid w:val="00FB0648"/>
    <w:rsid w:val="00FB06E0"/>
    <w:rsid w:val="00FB166F"/>
    <w:rsid w:val="00FB16EE"/>
    <w:rsid w:val="00FB1EB3"/>
    <w:rsid w:val="00FB1F15"/>
    <w:rsid w:val="00FB25EA"/>
    <w:rsid w:val="00FB296F"/>
    <w:rsid w:val="00FB38B5"/>
    <w:rsid w:val="00FB391C"/>
    <w:rsid w:val="00FB3991"/>
    <w:rsid w:val="00FB3E4E"/>
    <w:rsid w:val="00FB3F57"/>
    <w:rsid w:val="00FB451B"/>
    <w:rsid w:val="00FB48BF"/>
    <w:rsid w:val="00FB4C14"/>
    <w:rsid w:val="00FB4C18"/>
    <w:rsid w:val="00FB4DDD"/>
    <w:rsid w:val="00FB50CC"/>
    <w:rsid w:val="00FB5350"/>
    <w:rsid w:val="00FB566F"/>
    <w:rsid w:val="00FB597B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1201"/>
    <w:rsid w:val="00FC1890"/>
    <w:rsid w:val="00FC1CE1"/>
    <w:rsid w:val="00FC290D"/>
    <w:rsid w:val="00FC2989"/>
    <w:rsid w:val="00FC314B"/>
    <w:rsid w:val="00FC32B9"/>
    <w:rsid w:val="00FC35E1"/>
    <w:rsid w:val="00FC3DB6"/>
    <w:rsid w:val="00FC3E16"/>
    <w:rsid w:val="00FC3E98"/>
    <w:rsid w:val="00FC41E6"/>
    <w:rsid w:val="00FC4979"/>
    <w:rsid w:val="00FC4A45"/>
    <w:rsid w:val="00FC4C47"/>
    <w:rsid w:val="00FC4E1F"/>
    <w:rsid w:val="00FC5166"/>
    <w:rsid w:val="00FC537C"/>
    <w:rsid w:val="00FC5ABB"/>
    <w:rsid w:val="00FC5BF1"/>
    <w:rsid w:val="00FC5C9D"/>
    <w:rsid w:val="00FC60AF"/>
    <w:rsid w:val="00FC62A3"/>
    <w:rsid w:val="00FC63BD"/>
    <w:rsid w:val="00FC6A49"/>
    <w:rsid w:val="00FC748A"/>
    <w:rsid w:val="00FC77B3"/>
    <w:rsid w:val="00FC7AB3"/>
    <w:rsid w:val="00FC7DB6"/>
    <w:rsid w:val="00FC7F20"/>
    <w:rsid w:val="00FC7F4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2878"/>
    <w:rsid w:val="00FD3336"/>
    <w:rsid w:val="00FD36AC"/>
    <w:rsid w:val="00FD3819"/>
    <w:rsid w:val="00FD3820"/>
    <w:rsid w:val="00FD4AB7"/>
    <w:rsid w:val="00FD4B7B"/>
    <w:rsid w:val="00FD4E81"/>
    <w:rsid w:val="00FD4EA2"/>
    <w:rsid w:val="00FD508E"/>
    <w:rsid w:val="00FD50F1"/>
    <w:rsid w:val="00FD51BB"/>
    <w:rsid w:val="00FD552E"/>
    <w:rsid w:val="00FD581F"/>
    <w:rsid w:val="00FD5ADF"/>
    <w:rsid w:val="00FD62C5"/>
    <w:rsid w:val="00FD6A28"/>
    <w:rsid w:val="00FD6DCB"/>
    <w:rsid w:val="00FD6E2A"/>
    <w:rsid w:val="00FD6F82"/>
    <w:rsid w:val="00FD6FBA"/>
    <w:rsid w:val="00FD715F"/>
    <w:rsid w:val="00FD7696"/>
    <w:rsid w:val="00FD79A3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1FFD"/>
    <w:rsid w:val="00FE2267"/>
    <w:rsid w:val="00FE2294"/>
    <w:rsid w:val="00FE244A"/>
    <w:rsid w:val="00FE2691"/>
    <w:rsid w:val="00FE2823"/>
    <w:rsid w:val="00FE297F"/>
    <w:rsid w:val="00FE29F9"/>
    <w:rsid w:val="00FE2C44"/>
    <w:rsid w:val="00FE2F8C"/>
    <w:rsid w:val="00FE321D"/>
    <w:rsid w:val="00FE3604"/>
    <w:rsid w:val="00FE3EA2"/>
    <w:rsid w:val="00FE406B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16D1"/>
    <w:rsid w:val="00FF1F96"/>
    <w:rsid w:val="00FF2035"/>
    <w:rsid w:val="00FF2046"/>
    <w:rsid w:val="00FF2299"/>
    <w:rsid w:val="00FF22B3"/>
    <w:rsid w:val="00FF2320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6A"/>
    <w:rsid w:val="00FF3F89"/>
    <w:rsid w:val="00FF4055"/>
    <w:rsid w:val="00FF4166"/>
    <w:rsid w:val="00FF43C8"/>
    <w:rsid w:val="00FF50D7"/>
    <w:rsid w:val="00FF56B4"/>
    <w:rsid w:val="00FF5814"/>
    <w:rsid w:val="00FF58D3"/>
    <w:rsid w:val="00FF5D9D"/>
    <w:rsid w:val="00FF5E3F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C2EE7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5405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2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93048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26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0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515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5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2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51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243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6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5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2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5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4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6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3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699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7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5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85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3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54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3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4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721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59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31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80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07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3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77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72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3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57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82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3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9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7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63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5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01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85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9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53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0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5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96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7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6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7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08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18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16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6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5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4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924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31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5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18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2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2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0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89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9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79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01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8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5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0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22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82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7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7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0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72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61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0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483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412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0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4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0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777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6643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08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98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90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1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3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30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766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48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63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08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5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23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840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32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5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99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367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016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8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0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17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5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45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0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2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8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646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2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404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35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8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3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21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4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5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34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28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4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0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2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5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6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3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48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38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95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5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98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47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4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336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537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635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73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494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561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7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30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446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54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80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5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25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8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62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7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21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04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2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973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7084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4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3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6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3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0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1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1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5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66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5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5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4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749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00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7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78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509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21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15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2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2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77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80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94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21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7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7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0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1860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1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NTT DOCOMO, INC.</Company>
  <Lines>166</Lines>
  <LinksUpToDate>false</LinksUpToDate>
  <Paragraphs>46</Paragraphs>
  <ScaleCrop>false</ScaleCrop>
  <CharactersWithSpaces>23453</CharactersWithSpaces>
  <SharedDoc>false</SharedDoc>
  <HyperlinksChanged>false</HyperlinksChanged>
  <AppVersion>16.0000</AppVersion>
  <Characters>19992</Characters>
  <Pages>8</Pages>
  <DocSecurity>0</DocSecurity>
  <Words>3507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Runxin</dc:creator>
  <dcterms:modified xsi:type="dcterms:W3CDTF">2023-04-07T06:25:00Z</dcterms:modified>
  <dc:title/>
  <cp:lastModifiedBy>Haruhi Echigo (越後 春陽)</cp:lastModifiedBy>
  <dcterms:created xsi:type="dcterms:W3CDTF">2023-04-07T06:25:00Z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